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79" w:rsidRPr="003E6453" w:rsidRDefault="000F7B37" w:rsidP="00E71079">
      <w:pPr>
        <w:pStyle w:val="Web"/>
        <w:shd w:val="clear" w:color="auto" w:fill="FFFFFF"/>
        <w:spacing w:line="360" w:lineRule="auto"/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</w:rPr>
        <w:t>ΣΥΝΑΣΠΙΣΜΟΣ ΡΙΖΟΣΠΑΣΤΙΚΗΣ ΑΡΙΣΤΕΡΑΣ</w:t>
      </w:r>
    </w:p>
    <w:p w:rsidR="00E71079" w:rsidRPr="005E7FD6" w:rsidRDefault="009C6B51" w:rsidP="00954414">
      <w:pPr>
        <w:jc w:val="right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  <w:r w:rsidRPr="005E7FD6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Αθήνα,  </w:t>
      </w:r>
      <w:r w:rsidR="00563002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3 Απριλίου</w:t>
      </w:r>
      <w:r w:rsidR="005E7FD6" w:rsidRPr="005E7FD6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 2017</w:t>
      </w:r>
    </w:p>
    <w:p w:rsidR="00E71079" w:rsidRPr="005E7FD6" w:rsidRDefault="00E71079" w:rsidP="00E71079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E7FD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ΕΡΩΤΗΣΗ</w:t>
      </w:r>
    </w:p>
    <w:p w:rsidR="005E7FD6" w:rsidRPr="005E7FD6" w:rsidRDefault="00844A94" w:rsidP="005E7FD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E7FD6">
        <w:rPr>
          <w:rFonts w:ascii="Arial" w:hAnsi="Arial" w:cs="Arial"/>
          <w:b/>
          <w:color w:val="000000" w:themeColor="text1"/>
          <w:sz w:val="24"/>
          <w:szCs w:val="24"/>
        </w:rPr>
        <w:t xml:space="preserve">Προς τον </w:t>
      </w:r>
      <w:r w:rsidR="00CC602D">
        <w:rPr>
          <w:rFonts w:ascii="Arial" w:hAnsi="Arial" w:cs="Arial"/>
          <w:b/>
          <w:color w:val="000000" w:themeColor="text1"/>
          <w:sz w:val="24"/>
          <w:szCs w:val="24"/>
        </w:rPr>
        <w:t xml:space="preserve">κ. </w:t>
      </w:r>
      <w:r w:rsidR="00974869" w:rsidRPr="005E7FD6">
        <w:rPr>
          <w:rFonts w:ascii="Arial" w:hAnsi="Arial" w:cs="Arial"/>
          <w:b/>
          <w:color w:val="000000" w:themeColor="text1"/>
          <w:sz w:val="24"/>
          <w:szCs w:val="24"/>
        </w:rPr>
        <w:t>Υπουργό</w:t>
      </w:r>
      <w:r w:rsidR="005E7FD6" w:rsidRPr="005E7FD6">
        <w:rPr>
          <w:rFonts w:ascii="Arial" w:hAnsi="Arial" w:cs="Arial"/>
          <w:b/>
          <w:color w:val="000000" w:themeColor="text1"/>
          <w:sz w:val="24"/>
          <w:szCs w:val="24"/>
        </w:rPr>
        <w:t xml:space="preserve"> Οικονομικών</w:t>
      </w:r>
    </w:p>
    <w:p w:rsidR="00E71079" w:rsidRPr="005E7FD6" w:rsidRDefault="00E71079" w:rsidP="00E7107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E7FD6">
        <w:rPr>
          <w:rFonts w:ascii="Arial" w:hAnsi="Arial" w:cs="Arial"/>
          <w:b/>
          <w:color w:val="000000" w:themeColor="text1"/>
          <w:sz w:val="24"/>
          <w:szCs w:val="24"/>
        </w:rPr>
        <w:t>Θέμα: «</w:t>
      </w:r>
      <w:r w:rsidR="005E7FD6" w:rsidRPr="005E7FD6">
        <w:rPr>
          <w:rFonts w:ascii="Arial" w:hAnsi="Arial" w:cs="Arial"/>
          <w:b/>
          <w:color w:val="000000" w:themeColor="text1"/>
          <w:sz w:val="24"/>
          <w:szCs w:val="24"/>
        </w:rPr>
        <w:t>Αδικαιολόγητες προαγωγές</w:t>
      </w:r>
      <w:r w:rsidR="00327100">
        <w:rPr>
          <w:rFonts w:ascii="Arial" w:hAnsi="Arial" w:cs="Arial"/>
          <w:b/>
          <w:color w:val="000000" w:themeColor="text1"/>
          <w:sz w:val="24"/>
          <w:szCs w:val="24"/>
        </w:rPr>
        <w:t xml:space="preserve"> στελεχών και</w:t>
      </w:r>
      <w:r w:rsidR="005E7FD6" w:rsidRPr="005E7FD6">
        <w:rPr>
          <w:rFonts w:ascii="Arial" w:hAnsi="Arial" w:cs="Arial"/>
          <w:b/>
          <w:color w:val="000000" w:themeColor="text1"/>
          <w:sz w:val="24"/>
          <w:szCs w:val="24"/>
        </w:rPr>
        <w:t xml:space="preserve"> διευθυντών στην Τράπεζα της Ελλάδος</w:t>
      </w:r>
      <w:r w:rsidRPr="005E7FD6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:rsidR="00104894" w:rsidRDefault="005E7FD6" w:rsidP="00E71079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Σύμφωνα με </w:t>
      </w:r>
      <w:r w:rsidR="003958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πρόσφατα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δημοσιεύματα</w:t>
      </w:r>
      <w:r w:rsidR="00334F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έγιναν εκκαθαρίσεις και μετακινήσεις διευθυντών στην Τράπεζα της Ελλάδος, χωρίς μάλιστα να μπορούν αυτές να δικαιολογηθούν. Συγκεκριμένα γίνεται λόγος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για </w:t>
      </w:r>
      <w:r w:rsidR="007F3C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προαγωγή συνδικαλιστή μ</w:t>
      </w:r>
      <w:r w:rsidRPr="005E7F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ε αποδοχές βαθμού υποδιευθυντή, που δεν δικαιολογεί η υπηρεσία του (κλάδος ασφάλειας), δεν προβλέπεται από το καταστατικό της τράπεζας ούτε από τις συλλογικές συμβάσεις της ΟΤΟΕ,</w:t>
      </w:r>
      <w:r w:rsidRPr="005E7FD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104894">
        <w:rPr>
          <w:rFonts w:ascii="Arial" w:hAnsi="Arial" w:cs="Arial"/>
          <w:color w:val="000000" w:themeColor="text1"/>
          <w:sz w:val="24"/>
          <w:szCs w:val="24"/>
        </w:rPr>
        <w:t xml:space="preserve"> αλλά και </w:t>
      </w:r>
      <w:r w:rsidRPr="005E7F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προαγωγή </w:t>
      </w:r>
      <w:r w:rsidR="007F3C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εκπροσώπου </w:t>
      </w:r>
      <w:r w:rsidRPr="005E7F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εργαζομένων, αποσπασμένου εκτός τράπεζας στον μεγαλύτερο δυνατό βαθμό (υποδιευθυντής), χωρίς κανένα φύλλο αξιολόγησης, εκτός κάθε δεοντολογίας και προβλέψεων του εσωτερικού κανονισμού</w:t>
      </w:r>
      <w:r w:rsidR="003D6A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D6AE9" w:rsidRPr="003D6A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τις συλλογικές συμβάσεις της ΟΤΟΕ</w:t>
      </w:r>
      <w:r w:rsidR="003D6A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που προβλέπει διαφορετικές διαδικασίες</w:t>
      </w:r>
      <w:r w:rsidRPr="005E7F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και του καταστατικού της τράπεζας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104894" w:rsidRDefault="00104894" w:rsidP="00E71079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Επειδή, </w:t>
      </w:r>
      <w:r w:rsidR="005E7FD6" w:rsidRPr="005E7F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οι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πρόσφατες αυτές «εκκαθαρίσεις» </w:t>
      </w:r>
      <w:r w:rsidR="005E7FD6" w:rsidRPr="005E7F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τοποθετήσεις, μεταθέσεις, ακ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όμα και οι διορισμοί διευθυντών προαναγγέλθηκαν</w:t>
      </w:r>
      <w:r w:rsidRPr="005E7F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από το συνδικαλιστικό όργανο</w:t>
      </w:r>
      <w:r w:rsidR="005E7FD6" w:rsidRPr="005E7F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πρ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ιν αποφασιστεί από </w:t>
      </w:r>
      <w:r w:rsidR="003D6A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τα αρμόδια όργανα και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την Διοίκηση της Τράπεζας</w:t>
      </w:r>
      <w:r w:rsidR="005E7FD6" w:rsidRPr="005E7F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και πολύ πριν κυκλοφορήσουν οι προβλεπόμενες εγκύκλιοι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104894" w:rsidRDefault="00104894" w:rsidP="00E71079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Επειδή σε καμία περίπτωση δεν πρέπει να παρακάμπτεται ο εσωτερικός κανονισμός και το καταστατικό της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ΤτΕ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5E7FD6" w:rsidRPr="005E7FD6" w:rsidRDefault="00104894" w:rsidP="00E71079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Επειδή οποιαδήποτε μετακίνηση, προαγωγή διευθυντικών στελεχών πρέπει να πραγματοποιείται</w:t>
      </w:r>
      <w:r w:rsidR="007F3C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με όρους διαφάνειας και αξιοπρέπειας.</w:t>
      </w:r>
    </w:p>
    <w:p w:rsidR="009C6B51" w:rsidRDefault="00D25936" w:rsidP="009C6B51">
      <w:pPr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Ερωτάται ο κ.</w:t>
      </w:r>
      <w:r w:rsidR="009C6B51" w:rsidRPr="005E7FD6">
        <w:rPr>
          <w:rFonts w:ascii="Arial" w:hAnsi="Arial" w:cs="Arial"/>
          <w:b/>
          <w:color w:val="000000" w:themeColor="text1"/>
          <w:sz w:val="24"/>
          <w:szCs w:val="24"/>
        </w:rPr>
        <w:t xml:space="preserve"> Υπουργός</w:t>
      </w:r>
    </w:p>
    <w:p w:rsidR="00104894" w:rsidRPr="00104894" w:rsidRDefault="005E7FD6" w:rsidP="005E7FD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Προτίθεται να προβεί στις απαραίτητες ενέργειες προκειμένου να </w:t>
      </w:r>
      <w:r w:rsidR="00104894">
        <w:rPr>
          <w:rFonts w:ascii="Arial" w:hAnsi="Arial" w:cs="Arial"/>
          <w:color w:val="000000" w:themeColor="text1"/>
          <w:sz w:val="24"/>
          <w:szCs w:val="24"/>
        </w:rPr>
        <w:t xml:space="preserve">διερευνηθεί το ενδεχόμενο </w:t>
      </w:r>
      <w:r w:rsidR="0039587C">
        <w:rPr>
          <w:rFonts w:ascii="Arial" w:hAnsi="Arial" w:cs="Arial"/>
          <w:color w:val="000000" w:themeColor="text1"/>
          <w:sz w:val="24"/>
          <w:szCs w:val="24"/>
        </w:rPr>
        <w:t xml:space="preserve">αδικαιολόγητων προαγωγών </w:t>
      </w:r>
      <w:r w:rsidR="003D6AE9">
        <w:rPr>
          <w:rFonts w:ascii="Arial" w:hAnsi="Arial" w:cs="Arial"/>
          <w:color w:val="000000" w:themeColor="text1"/>
          <w:sz w:val="24"/>
          <w:szCs w:val="24"/>
        </w:rPr>
        <w:t xml:space="preserve">στελεχών και </w:t>
      </w:r>
      <w:r w:rsidR="0039587C">
        <w:rPr>
          <w:rFonts w:ascii="Arial" w:hAnsi="Arial" w:cs="Arial"/>
          <w:color w:val="000000" w:themeColor="text1"/>
          <w:sz w:val="24"/>
          <w:szCs w:val="24"/>
        </w:rPr>
        <w:t>διευθυντών στην Τράπεζα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της </w:t>
      </w:r>
      <w:r w:rsidR="00104894">
        <w:rPr>
          <w:rFonts w:ascii="Arial" w:hAnsi="Arial" w:cs="Arial"/>
          <w:color w:val="000000" w:themeColor="text1"/>
          <w:sz w:val="24"/>
          <w:szCs w:val="24"/>
        </w:rPr>
        <w:t>Ελλάδος</w:t>
      </w:r>
      <w:r w:rsidR="00104894" w:rsidRPr="0010489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74869" w:rsidRPr="005E7FD6" w:rsidRDefault="00974869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 w:rsidRPr="005E7F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Οι ερωτώντες Βουλευτές</w:t>
      </w:r>
    </w:p>
    <w:p w:rsidR="00885D98" w:rsidRPr="00995A10" w:rsidRDefault="00974869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 w:rsidRPr="005E7F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Βαρδάκης Σωκράτης</w:t>
      </w:r>
    </w:p>
    <w:p w:rsidR="00224683" w:rsidRDefault="00224683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</w:p>
    <w:p w:rsidR="001A0BAB" w:rsidRDefault="001A0BAB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lastRenderedPageBreak/>
        <w:t>Αντωνίου Χρήστος</w:t>
      </w:r>
    </w:p>
    <w:p w:rsidR="00012262" w:rsidRDefault="00012262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Αραχωβίτης Σταύρος</w:t>
      </w:r>
    </w:p>
    <w:p w:rsidR="00012262" w:rsidRDefault="00012262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Βαγιωνάκη Ευαγγελία</w:t>
      </w:r>
    </w:p>
    <w:p w:rsidR="00FA22FD" w:rsidRDefault="00FA22FD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Γεννιά Γεωργία</w:t>
      </w:r>
    </w:p>
    <w:p w:rsidR="006A5366" w:rsidRDefault="006A5366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Γκαρά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 Αναστασία</w:t>
      </w:r>
      <w:r w:rsidR="002246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 </w:t>
      </w:r>
    </w:p>
    <w:p w:rsidR="00224683" w:rsidRDefault="00224683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Γκιόλας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 Ιωάννης</w:t>
      </w:r>
    </w:p>
    <w:p w:rsidR="00A42B64" w:rsidRDefault="00E75DB2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Δημαράς Γι</w:t>
      </w:r>
      <w:r w:rsidR="00A42B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ώργος</w:t>
      </w:r>
    </w:p>
    <w:p w:rsidR="00017321" w:rsidRDefault="00017321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Δουζίνας Κώστας</w:t>
      </w:r>
    </w:p>
    <w:p w:rsidR="00D7222A" w:rsidRPr="00324332" w:rsidRDefault="00D7222A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Εμμανουηλίδης Δημήτρης</w:t>
      </w:r>
    </w:p>
    <w:p w:rsidR="00017321" w:rsidRDefault="00017321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Ηγουμενίδης Νίκος</w:t>
      </w:r>
    </w:p>
    <w:p w:rsidR="00FA22FD" w:rsidRDefault="00FA22FD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Θεοφύλακτος Γιάννης</w:t>
      </w:r>
    </w:p>
    <w:p w:rsidR="0051648A" w:rsidRDefault="0051648A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Θελερίτη Μαρία</w:t>
      </w:r>
    </w:p>
    <w:p w:rsidR="00D6664E" w:rsidRDefault="00D6664E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Θραψανιώτης Μανόλης</w:t>
      </w:r>
    </w:p>
    <w:p w:rsidR="00DF4046" w:rsidRDefault="00DF4046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Καββαδία Αννέτα</w:t>
      </w:r>
    </w:p>
    <w:p w:rsidR="00224683" w:rsidRDefault="00224683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Καραγιαννίδης Χρήστος</w:t>
      </w:r>
    </w:p>
    <w:p w:rsidR="00324332" w:rsidRDefault="00324332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Καρακώστα Ευαγγελία</w:t>
      </w:r>
    </w:p>
    <w:p w:rsidR="00D6664E" w:rsidRDefault="00D6664E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Καραναστάσης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 Απόστολος</w:t>
      </w:r>
    </w:p>
    <w:p w:rsidR="0052672E" w:rsidRPr="00A42B64" w:rsidRDefault="0052672E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Καρασαρλίδου Φρόσω</w:t>
      </w:r>
    </w:p>
    <w:p w:rsidR="001D4D23" w:rsidRDefault="00E75DB2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Κά</w:t>
      </w:r>
      <w:r w:rsidR="001D4D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τ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σ</w:t>
      </w:r>
      <w:r w:rsidR="001D4D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ης Μάριος</w:t>
      </w:r>
    </w:p>
    <w:p w:rsidR="00224683" w:rsidRDefault="00224683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Κωνσταντινέας Πέτρος</w:t>
      </w:r>
    </w:p>
    <w:p w:rsidR="00017321" w:rsidRDefault="00017321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lastRenderedPageBreak/>
        <w:t>Μανιός Νίκος</w:t>
      </w:r>
    </w:p>
    <w:p w:rsidR="00A127BC" w:rsidRPr="00A42B64" w:rsidRDefault="00A127BC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Μηταφίδης Τριαντάφυλλος</w:t>
      </w:r>
    </w:p>
    <w:p w:rsidR="00A42B64" w:rsidRPr="00A42B64" w:rsidRDefault="00A42B64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Μιχελής Αθανάσιος</w:t>
      </w:r>
    </w:p>
    <w:p w:rsidR="00DF4046" w:rsidRPr="00A127BC" w:rsidRDefault="00DF4046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Μορφίδης Κώστας</w:t>
      </w:r>
    </w:p>
    <w:p w:rsidR="00FA22FD" w:rsidRDefault="00A42B64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Μπάρκας Κώστας</w:t>
      </w:r>
    </w:p>
    <w:p w:rsidR="00224683" w:rsidRDefault="00224683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Μπγιάλας Χρήστος</w:t>
      </w:r>
    </w:p>
    <w:p w:rsidR="00FA22FD" w:rsidRDefault="00FA22FD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Ντζιμάνης Γιώργος</w:t>
      </w:r>
    </w:p>
    <w:p w:rsidR="003D6B68" w:rsidRPr="00324332" w:rsidRDefault="003D6B68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Ξυδάκης Νίκος</w:t>
      </w:r>
    </w:p>
    <w:p w:rsidR="00324332" w:rsidRPr="00324332" w:rsidRDefault="00324332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Πάλλης Γιώργος</w:t>
      </w:r>
    </w:p>
    <w:p w:rsidR="00224683" w:rsidRPr="00A127BC" w:rsidRDefault="00224683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Παπαδόπουλος Αθανάσιος</w:t>
      </w:r>
    </w:p>
    <w:p w:rsidR="004B4A0B" w:rsidRDefault="004B4A0B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Παπαδόπουλος Χριστόφορος</w:t>
      </w:r>
    </w:p>
    <w:p w:rsidR="00012262" w:rsidRPr="004B4A0B" w:rsidRDefault="00012262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Παπαφιλίππου Γιώργος</w:t>
      </w:r>
    </w:p>
    <w:p w:rsidR="006D3DAA" w:rsidRDefault="006D3DAA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Παυλίδης Κώστας</w:t>
      </w:r>
    </w:p>
    <w:p w:rsidR="00224683" w:rsidRDefault="00224683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Πρατσόλης Αναστάσιος</w:t>
      </w:r>
    </w:p>
    <w:p w:rsidR="0052672E" w:rsidRDefault="0052672E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Ρίζος Δημήτρης</w:t>
      </w:r>
    </w:p>
    <w:p w:rsidR="006D3DAA" w:rsidRDefault="006D3DAA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Σαρακιώτης Ιωάννης</w:t>
      </w:r>
    </w:p>
    <w:p w:rsidR="00FA22FD" w:rsidRDefault="00FA22FD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Σηφάκης Γιάννης</w:t>
      </w:r>
    </w:p>
    <w:p w:rsidR="00D6664E" w:rsidRPr="006D3DAA" w:rsidRDefault="00D6664E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Σιμορέλης Χρήστος</w:t>
      </w:r>
    </w:p>
    <w:p w:rsidR="00AD7450" w:rsidRDefault="00AD7450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Σκουρολιάκος Πάνος</w:t>
      </w:r>
    </w:p>
    <w:p w:rsidR="006D3DAA" w:rsidRPr="00AD7450" w:rsidRDefault="006D3DAA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Σκούφα Ελισσάβετ</w:t>
      </w:r>
    </w:p>
    <w:p w:rsidR="006D3DAA" w:rsidRDefault="006D3DAA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lastRenderedPageBreak/>
        <w:t xml:space="preserve">Στογιαννίδης Γρηγόρης </w:t>
      </w:r>
    </w:p>
    <w:p w:rsidR="00224683" w:rsidRDefault="00224683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Συρμαλένιος Νίκος</w:t>
      </w:r>
    </w:p>
    <w:p w:rsidR="00012262" w:rsidRDefault="00012262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Τριανταφυλλίδης Αλέξανδρος</w:t>
      </w:r>
    </w:p>
    <w:p w:rsidR="001D4D23" w:rsidRDefault="001D4D23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Τσόγκας Γιώργος</w:t>
      </w:r>
    </w:p>
    <w:p w:rsidR="006D3DAA" w:rsidRPr="005E7FD6" w:rsidRDefault="006D3DAA" w:rsidP="009C6B51">
      <w:pPr>
        <w:shd w:val="clear" w:color="auto" w:fill="FFFFFF"/>
        <w:tabs>
          <w:tab w:val="center" w:pos="4153"/>
          <w:tab w:val="left" w:pos="753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Ψυχογιός Γεώργιος</w:t>
      </w:r>
    </w:p>
    <w:sectPr w:rsidR="006D3DAA" w:rsidRPr="005E7FD6" w:rsidSect="00B210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04ED"/>
    <w:multiLevelType w:val="hybridMultilevel"/>
    <w:tmpl w:val="46FA6FD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3D02BE"/>
    <w:multiLevelType w:val="hybridMultilevel"/>
    <w:tmpl w:val="18BE76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CFA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16370"/>
    <w:multiLevelType w:val="hybridMultilevel"/>
    <w:tmpl w:val="5AD412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8379A"/>
    <w:multiLevelType w:val="hybridMultilevel"/>
    <w:tmpl w:val="BE78B0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0141B"/>
    <w:multiLevelType w:val="hybridMultilevel"/>
    <w:tmpl w:val="61964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079"/>
    <w:rsid w:val="00012262"/>
    <w:rsid w:val="00017321"/>
    <w:rsid w:val="000263A6"/>
    <w:rsid w:val="00056AE8"/>
    <w:rsid w:val="000A3AB5"/>
    <w:rsid w:val="000A6F97"/>
    <w:rsid w:val="000C328D"/>
    <w:rsid w:val="000F7B37"/>
    <w:rsid w:val="00104894"/>
    <w:rsid w:val="00153130"/>
    <w:rsid w:val="001A0BAB"/>
    <w:rsid w:val="001D4D23"/>
    <w:rsid w:val="00200914"/>
    <w:rsid w:val="00224683"/>
    <w:rsid w:val="0025526A"/>
    <w:rsid w:val="003166A0"/>
    <w:rsid w:val="00324332"/>
    <w:rsid w:val="00327100"/>
    <w:rsid w:val="00334FFD"/>
    <w:rsid w:val="00356ACA"/>
    <w:rsid w:val="0036584E"/>
    <w:rsid w:val="003863EF"/>
    <w:rsid w:val="0039587C"/>
    <w:rsid w:val="003A6310"/>
    <w:rsid w:val="003D5BB1"/>
    <w:rsid w:val="003D6AE9"/>
    <w:rsid w:val="003D6B68"/>
    <w:rsid w:val="003E6453"/>
    <w:rsid w:val="003F00EE"/>
    <w:rsid w:val="004B4A0B"/>
    <w:rsid w:val="004D28DE"/>
    <w:rsid w:val="0051648A"/>
    <w:rsid w:val="0052672E"/>
    <w:rsid w:val="00563002"/>
    <w:rsid w:val="005644A6"/>
    <w:rsid w:val="005E7FD6"/>
    <w:rsid w:val="00622013"/>
    <w:rsid w:val="00650A2E"/>
    <w:rsid w:val="00667CDF"/>
    <w:rsid w:val="006A5366"/>
    <w:rsid w:val="006D3DAA"/>
    <w:rsid w:val="006D6855"/>
    <w:rsid w:val="00775AF0"/>
    <w:rsid w:val="0078199B"/>
    <w:rsid w:val="007F3CD6"/>
    <w:rsid w:val="008206E9"/>
    <w:rsid w:val="00844A94"/>
    <w:rsid w:val="00886496"/>
    <w:rsid w:val="00911C70"/>
    <w:rsid w:val="00954414"/>
    <w:rsid w:val="00974869"/>
    <w:rsid w:val="00995A10"/>
    <w:rsid w:val="009C5A6C"/>
    <w:rsid w:val="009C6B51"/>
    <w:rsid w:val="00A127BC"/>
    <w:rsid w:val="00A42B64"/>
    <w:rsid w:val="00AB1B2B"/>
    <w:rsid w:val="00AD7450"/>
    <w:rsid w:val="00B21007"/>
    <w:rsid w:val="00CC197B"/>
    <w:rsid w:val="00CC602D"/>
    <w:rsid w:val="00D25936"/>
    <w:rsid w:val="00D5745B"/>
    <w:rsid w:val="00D6664E"/>
    <w:rsid w:val="00D7222A"/>
    <w:rsid w:val="00DB5256"/>
    <w:rsid w:val="00DF4046"/>
    <w:rsid w:val="00E71079"/>
    <w:rsid w:val="00E75DB2"/>
    <w:rsid w:val="00E86897"/>
    <w:rsid w:val="00EA45E1"/>
    <w:rsid w:val="00F371E5"/>
    <w:rsid w:val="00F3738E"/>
    <w:rsid w:val="00F5183E"/>
    <w:rsid w:val="00F7761E"/>
    <w:rsid w:val="00F86277"/>
    <w:rsid w:val="00FA157A"/>
    <w:rsid w:val="00FA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7107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7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E71079"/>
  </w:style>
  <w:style w:type="paragraph" w:styleId="a3">
    <w:name w:val="Balloon Text"/>
    <w:basedOn w:val="a"/>
    <w:link w:val="Char"/>
    <w:uiPriority w:val="99"/>
    <w:semiHidden/>
    <w:unhideWhenUsed/>
    <w:rsid w:val="00E7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10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4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sokratis</dc:creator>
  <cp:lastModifiedBy>user</cp:lastModifiedBy>
  <cp:revision>2</cp:revision>
  <cp:lastPrinted>2017-03-31T07:53:00Z</cp:lastPrinted>
  <dcterms:created xsi:type="dcterms:W3CDTF">2017-04-03T11:13:00Z</dcterms:created>
  <dcterms:modified xsi:type="dcterms:W3CDTF">2017-04-03T11:13:00Z</dcterms:modified>
</cp:coreProperties>
</file>