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D3" w:rsidRPr="00521CCE" w:rsidRDefault="00152B20" w:rsidP="00521CCE">
      <w:pPr>
        <w:jc w:val="right"/>
        <w:rPr>
          <w:rFonts w:ascii="Arial" w:hAnsi="Arial" w:cs="Arial"/>
          <w:sz w:val="24"/>
          <w:szCs w:val="24"/>
        </w:rPr>
      </w:pPr>
      <w:r w:rsidRPr="00521CCE">
        <w:rPr>
          <w:rFonts w:ascii="Arial" w:hAnsi="Arial" w:cs="Arial"/>
          <w:sz w:val="24"/>
          <w:szCs w:val="24"/>
        </w:rPr>
        <w:t>Παρασκευή</w:t>
      </w:r>
      <w:r w:rsidR="003207D3" w:rsidRPr="00521CCE">
        <w:rPr>
          <w:rFonts w:ascii="Arial" w:hAnsi="Arial" w:cs="Arial"/>
          <w:sz w:val="24"/>
          <w:szCs w:val="24"/>
        </w:rPr>
        <w:t xml:space="preserve">, </w:t>
      </w:r>
      <w:r w:rsidRPr="00521CCE">
        <w:rPr>
          <w:rFonts w:ascii="Arial" w:hAnsi="Arial" w:cs="Arial"/>
          <w:sz w:val="24"/>
          <w:szCs w:val="24"/>
        </w:rPr>
        <w:t>31</w:t>
      </w:r>
      <w:r w:rsidR="003207D3" w:rsidRPr="00521CCE">
        <w:rPr>
          <w:rFonts w:ascii="Arial" w:hAnsi="Arial" w:cs="Arial"/>
          <w:sz w:val="24"/>
          <w:szCs w:val="24"/>
        </w:rPr>
        <w:t xml:space="preserve"> Μαρτίου 2017</w:t>
      </w:r>
    </w:p>
    <w:p w:rsidR="00521CCE" w:rsidRDefault="00521CCE" w:rsidP="00521C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21CCE" w:rsidRDefault="00521CCE" w:rsidP="00521C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207D3" w:rsidRPr="00521CCE" w:rsidRDefault="003207D3" w:rsidP="00521C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21CCE">
        <w:rPr>
          <w:rFonts w:ascii="Arial" w:hAnsi="Arial" w:cs="Arial"/>
          <w:b/>
          <w:sz w:val="24"/>
          <w:szCs w:val="24"/>
        </w:rPr>
        <w:t xml:space="preserve">Προς τη Βουλή των Ελλήνων </w:t>
      </w:r>
    </w:p>
    <w:p w:rsidR="003207D3" w:rsidRPr="00521CCE" w:rsidRDefault="003207D3" w:rsidP="003207D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207D3" w:rsidRPr="00521CCE" w:rsidRDefault="003207D3" w:rsidP="00521CCE">
      <w:pPr>
        <w:rPr>
          <w:rFonts w:ascii="Arial" w:hAnsi="Arial" w:cs="Arial"/>
          <w:b/>
          <w:sz w:val="24"/>
          <w:szCs w:val="24"/>
        </w:rPr>
      </w:pPr>
    </w:p>
    <w:p w:rsidR="003207D3" w:rsidRPr="00521CCE" w:rsidRDefault="003207D3" w:rsidP="00521CCE">
      <w:pPr>
        <w:jc w:val="center"/>
        <w:rPr>
          <w:rFonts w:ascii="Arial" w:hAnsi="Arial" w:cs="Arial"/>
          <w:b/>
          <w:sz w:val="24"/>
          <w:szCs w:val="24"/>
        </w:rPr>
      </w:pPr>
      <w:r w:rsidRPr="00521CCE">
        <w:rPr>
          <w:rFonts w:ascii="Arial" w:hAnsi="Arial" w:cs="Arial"/>
          <w:b/>
          <w:sz w:val="24"/>
          <w:szCs w:val="24"/>
        </w:rPr>
        <w:t xml:space="preserve">Πρόταση σύστασης εξεταστικής επιτροπής για τη διερεύνηση σκανδάλων στον χώρο της Υγείας κατά τα έτη </w:t>
      </w:r>
      <w:r w:rsidR="00BD09B9" w:rsidRPr="00521CCE">
        <w:rPr>
          <w:rFonts w:ascii="Arial" w:hAnsi="Arial" w:cs="Arial"/>
          <w:b/>
          <w:sz w:val="24"/>
          <w:szCs w:val="24"/>
        </w:rPr>
        <w:t>1997</w:t>
      </w:r>
      <w:r w:rsidRPr="00521CCE">
        <w:rPr>
          <w:rFonts w:ascii="Arial" w:hAnsi="Arial" w:cs="Arial"/>
          <w:b/>
          <w:sz w:val="24"/>
          <w:szCs w:val="24"/>
        </w:rPr>
        <w:t>-2014</w:t>
      </w:r>
    </w:p>
    <w:p w:rsidR="003207D3" w:rsidRPr="00521CCE" w:rsidRDefault="003207D3" w:rsidP="003207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21CCE">
        <w:rPr>
          <w:rFonts w:ascii="Arial" w:hAnsi="Arial" w:cs="Arial"/>
          <w:sz w:val="24"/>
          <w:szCs w:val="24"/>
        </w:rPr>
        <w:t xml:space="preserve">(κατ’ αρθρ. 68 παρ.2 του Συντάγματος και 144 </w:t>
      </w:r>
      <w:proofErr w:type="spellStart"/>
      <w:r w:rsidRPr="00521CCE">
        <w:rPr>
          <w:rFonts w:ascii="Arial" w:hAnsi="Arial" w:cs="Arial"/>
          <w:sz w:val="24"/>
          <w:szCs w:val="24"/>
        </w:rPr>
        <w:t>επ</w:t>
      </w:r>
      <w:proofErr w:type="spellEnd"/>
      <w:r w:rsidRPr="00521CCE">
        <w:rPr>
          <w:rFonts w:ascii="Arial" w:hAnsi="Arial" w:cs="Arial"/>
          <w:sz w:val="24"/>
          <w:szCs w:val="24"/>
        </w:rPr>
        <w:t>. του Κανονισμού της Βουλής)</w:t>
      </w:r>
    </w:p>
    <w:p w:rsidR="003207D3" w:rsidRPr="00521CCE" w:rsidRDefault="003207D3" w:rsidP="003207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207D3" w:rsidRPr="00521CCE" w:rsidRDefault="00573693" w:rsidP="003207D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1CCE">
        <w:rPr>
          <w:rFonts w:ascii="Arial" w:hAnsi="Arial" w:cs="Arial"/>
          <w:sz w:val="24"/>
          <w:szCs w:val="24"/>
        </w:rPr>
        <w:t>Κατά την τελευταία εικοσαετία</w:t>
      </w:r>
      <w:r w:rsidR="003207D3" w:rsidRPr="00521CCE">
        <w:rPr>
          <w:rFonts w:ascii="Arial" w:hAnsi="Arial" w:cs="Arial"/>
          <w:sz w:val="24"/>
          <w:szCs w:val="24"/>
        </w:rPr>
        <w:t xml:space="preserve"> και ιδιαίτερα την περίοδο της οικονομικής κρίσης  που η χώρα αντιμετωπίζει σοβαρά δημοσιονομικά προβλήματα, στο χώρο της Υγείας διαμορφώθηκαν ευνοϊκές συνθήκες για να αποκτήσουν τα φαινόμενα της </w:t>
      </w:r>
      <w:proofErr w:type="spellStart"/>
      <w:r w:rsidR="003207D3" w:rsidRPr="00521CCE">
        <w:rPr>
          <w:rFonts w:ascii="Arial" w:hAnsi="Arial" w:cs="Arial"/>
          <w:sz w:val="24"/>
          <w:szCs w:val="24"/>
        </w:rPr>
        <w:t>προκλητής</w:t>
      </w:r>
      <w:proofErr w:type="spellEnd"/>
      <w:r w:rsidR="003207D3" w:rsidRPr="00521CCE">
        <w:rPr>
          <w:rFonts w:ascii="Arial" w:hAnsi="Arial" w:cs="Arial"/>
          <w:sz w:val="24"/>
          <w:szCs w:val="24"/>
        </w:rPr>
        <w:t xml:space="preserve"> ζήτησης , της σπατάλης και της διαφθοράς  δομικά χ</w:t>
      </w:r>
      <w:r w:rsidRPr="00521CCE">
        <w:rPr>
          <w:rFonts w:ascii="Arial" w:hAnsi="Arial" w:cs="Arial"/>
          <w:sz w:val="24"/>
          <w:szCs w:val="24"/>
        </w:rPr>
        <w:t>α</w:t>
      </w:r>
      <w:r w:rsidR="003207D3" w:rsidRPr="00521CCE">
        <w:rPr>
          <w:rFonts w:ascii="Arial" w:hAnsi="Arial" w:cs="Arial"/>
          <w:sz w:val="24"/>
          <w:szCs w:val="24"/>
        </w:rPr>
        <w:t xml:space="preserve">ρακτηριστικά. Το καθεστώς ανυπαρξίας μηχανισμών ελέγχου, ασυδοσίας και αδιαφανούς διαχείρισης του δημόσιου χρήματος, οργανώθηκε και  συντηρήθηκε με την πολιτική ανοχή και ασυλία που προσέφεραν τα κόμματα εξουσίας , τα στελέχη τους και το  πελατειακό πολιτικό σύστημα.  </w:t>
      </w:r>
    </w:p>
    <w:p w:rsidR="003207D3" w:rsidRPr="00521CCE" w:rsidRDefault="003207D3" w:rsidP="003207D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1CCE">
        <w:rPr>
          <w:rFonts w:ascii="Arial" w:hAnsi="Arial" w:cs="Arial"/>
          <w:sz w:val="24"/>
          <w:szCs w:val="24"/>
        </w:rPr>
        <w:t xml:space="preserve">Σύμφωνα με πληθώρα καταγγελιών, δημοσιευμάτων αλλά και πορισμάτων ελέγχου από αρμόδια  κρατικά όργανα,  η κακοδιαχείριση των δημόσιων νοσοκομείων  και των εποπτευόμενων από το Υπουργείο Υγείας φορέων,  η ανορθολογική  ανάπτυξη δομών και υπηρεσιών και η συναλλαγή  πολιτικών και υπηρεσιακών στελεχών με ισχυρά επιχειρηματικά συμφέροντα στον τομέα των προμηθειών και του φαρμάκου,  οδήγησε σε κατασπατάληση </w:t>
      </w:r>
      <w:r w:rsidR="009E2285" w:rsidRPr="00521CCE">
        <w:rPr>
          <w:rFonts w:ascii="Arial" w:hAnsi="Arial" w:cs="Arial"/>
          <w:sz w:val="24"/>
          <w:szCs w:val="24"/>
        </w:rPr>
        <w:t xml:space="preserve">και ιδιοποίηση </w:t>
      </w:r>
      <w:r w:rsidRPr="00521CCE">
        <w:rPr>
          <w:rFonts w:ascii="Arial" w:hAnsi="Arial" w:cs="Arial"/>
          <w:sz w:val="24"/>
          <w:szCs w:val="24"/>
        </w:rPr>
        <w:t>δημόσιων πόρων</w:t>
      </w:r>
      <w:r w:rsidR="00641704" w:rsidRPr="00521CCE">
        <w:rPr>
          <w:rFonts w:ascii="Arial" w:hAnsi="Arial" w:cs="Arial"/>
          <w:sz w:val="24"/>
          <w:szCs w:val="24"/>
        </w:rPr>
        <w:t>,</w:t>
      </w:r>
      <w:r w:rsidR="009E2285" w:rsidRPr="00521CCE">
        <w:rPr>
          <w:rFonts w:ascii="Arial" w:hAnsi="Arial" w:cs="Arial"/>
          <w:sz w:val="24"/>
          <w:szCs w:val="24"/>
        </w:rPr>
        <w:t>οι οποίοι</w:t>
      </w:r>
      <w:r w:rsidRPr="00521CCE">
        <w:rPr>
          <w:rFonts w:ascii="Arial" w:hAnsi="Arial" w:cs="Arial"/>
          <w:sz w:val="24"/>
          <w:szCs w:val="24"/>
        </w:rPr>
        <w:t xml:space="preserve"> αντί να επενδυθούν στο Σύστημα Υγείας και στην αναβαθμισμένη κάλυψη των υγειονομικών αναγκών των πολιτών, τροφοδότησαν ένα ολόκληρο σύστημα παραοικονομίας και διάχυτης </w:t>
      </w:r>
      <w:proofErr w:type="spellStart"/>
      <w:r w:rsidRPr="00521CCE">
        <w:rPr>
          <w:rFonts w:ascii="Arial" w:hAnsi="Arial" w:cs="Arial"/>
          <w:sz w:val="24"/>
          <w:szCs w:val="24"/>
        </w:rPr>
        <w:t>ανομικής</w:t>
      </w:r>
      <w:proofErr w:type="spellEnd"/>
      <w:r w:rsidRPr="00521CCE">
        <w:rPr>
          <w:rFonts w:ascii="Arial" w:hAnsi="Arial" w:cs="Arial"/>
          <w:sz w:val="24"/>
          <w:szCs w:val="24"/>
        </w:rPr>
        <w:t xml:space="preserve"> συμπεριφοράς . </w:t>
      </w:r>
    </w:p>
    <w:p w:rsidR="003207D3" w:rsidRPr="00521CCE" w:rsidRDefault="00F17070" w:rsidP="003207D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1CCE">
        <w:rPr>
          <w:rFonts w:ascii="Arial" w:hAnsi="Arial" w:cs="Arial"/>
          <w:sz w:val="24"/>
          <w:szCs w:val="24"/>
        </w:rPr>
        <w:t xml:space="preserve">Από </w:t>
      </w:r>
      <w:r w:rsidR="00550B9A" w:rsidRPr="00521CCE">
        <w:rPr>
          <w:rFonts w:ascii="Arial" w:hAnsi="Arial" w:cs="Arial"/>
          <w:sz w:val="24"/>
          <w:szCs w:val="24"/>
        </w:rPr>
        <w:t>πολλές</w:t>
      </w:r>
      <w:r w:rsidR="003207D3" w:rsidRPr="00521CCE">
        <w:rPr>
          <w:rFonts w:ascii="Arial" w:hAnsi="Arial" w:cs="Arial"/>
          <w:sz w:val="24"/>
          <w:szCs w:val="24"/>
        </w:rPr>
        <w:t>αναφορές</w:t>
      </w:r>
      <w:r w:rsidRPr="00521CCE">
        <w:rPr>
          <w:rFonts w:ascii="Arial" w:hAnsi="Arial" w:cs="Arial"/>
          <w:sz w:val="24"/>
          <w:szCs w:val="24"/>
        </w:rPr>
        <w:t>,</w:t>
      </w:r>
      <w:r w:rsidR="003207D3" w:rsidRPr="00521CCE">
        <w:rPr>
          <w:rFonts w:ascii="Arial" w:hAnsi="Arial" w:cs="Arial"/>
          <w:sz w:val="24"/>
          <w:szCs w:val="24"/>
        </w:rPr>
        <w:t xml:space="preserve"> που αφορούν στη </w:t>
      </w:r>
      <w:r w:rsidRPr="00521CCE">
        <w:rPr>
          <w:rFonts w:ascii="Arial" w:hAnsi="Arial" w:cs="Arial"/>
          <w:sz w:val="24"/>
          <w:szCs w:val="24"/>
        </w:rPr>
        <w:t xml:space="preserve">διαχείριση των Νομικών Προσώπων Δημοσίου ή Ιδιωτικού Δικαίου, προκύπτει </w:t>
      </w:r>
      <w:r w:rsidR="006B0F76" w:rsidRPr="00521CCE">
        <w:rPr>
          <w:rFonts w:ascii="Arial" w:hAnsi="Arial" w:cs="Arial"/>
          <w:sz w:val="24"/>
          <w:szCs w:val="24"/>
        </w:rPr>
        <w:t xml:space="preserve">ότι αυτή ήταν </w:t>
      </w:r>
      <w:r w:rsidR="003207D3" w:rsidRPr="00521CCE">
        <w:rPr>
          <w:rFonts w:ascii="Arial" w:hAnsi="Arial" w:cs="Arial"/>
          <w:sz w:val="24"/>
          <w:szCs w:val="24"/>
        </w:rPr>
        <w:t>αδιαφανή</w:t>
      </w:r>
      <w:r w:rsidRPr="00521CCE">
        <w:rPr>
          <w:rFonts w:ascii="Arial" w:hAnsi="Arial" w:cs="Arial"/>
          <w:sz w:val="24"/>
          <w:szCs w:val="24"/>
        </w:rPr>
        <w:t>ς</w:t>
      </w:r>
      <w:r w:rsidR="003207D3" w:rsidRPr="00521CCE">
        <w:rPr>
          <w:rFonts w:ascii="Arial" w:hAnsi="Arial" w:cs="Arial"/>
          <w:sz w:val="24"/>
          <w:szCs w:val="24"/>
        </w:rPr>
        <w:t xml:space="preserve"> και ιδιοτελή</w:t>
      </w:r>
      <w:r w:rsidRPr="00521CCE">
        <w:rPr>
          <w:rFonts w:ascii="Arial" w:hAnsi="Arial" w:cs="Arial"/>
          <w:sz w:val="24"/>
          <w:szCs w:val="24"/>
        </w:rPr>
        <w:t>ς,</w:t>
      </w:r>
      <w:r w:rsidR="003207D3" w:rsidRPr="00521CCE">
        <w:rPr>
          <w:rFonts w:ascii="Arial" w:hAnsi="Arial" w:cs="Arial"/>
          <w:sz w:val="24"/>
          <w:szCs w:val="24"/>
        </w:rPr>
        <w:t xml:space="preserve"> σύμφυτη με την υπερχρέωση υλικών, την ευνοϊκή </w:t>
      </w:r>
      <w:r w:rsidR="003207D3" w:rsidRPr="00521CCE">
        <w:rPr>
          <w:rFonts w:ascii="Arial" w:hAnsi="Arial" w:cs="Arial"/>
          <w:sz w:val="24"/>
          <w:szCs w:val="24"/>
        </w:rPr>
        <w:lastRenderedPageBreak/>
        <w:t xml:space="preserve">μεταχείριση εταιρειών και προμηθευτών του ΕΣΥ και των Ασφαλιστικών Ταμείων-ΕΟΠΥΥ, την </w:t>
      </w:r>
      <w:r w:rsidR="00641704" w:rsidRPr="00521CCE">
        <w:rPr>
          <w:rFonts w:ascii="Arial" w:hAnsi="Arial" w:cs="Arial"/>
          <w:sz w:val="24"/>
          <w:szCs w:val="24"/>
        </w:rPr>
        <w:t>«</w:t>
      </w:r>
      <w:proofErr w:type="spellStart"/>
      <w:r w:rsidR="003207D3" w:rsidRPr="00521CCE">
        <w:rPr>
          <w:rFonts w:ascii="Arial" w:hAnsi="Arial" w:cs="Arial"/>
          <w:sz w:val="24"/>
          <w:szCs w:val="24"/>
        </w:rPr>
        <w:t>ημετεροκρατία</w:t>
      </w:r>
      <w:proofErr w:type="spellEnd"/>
      <w:r w:rsidR="00641704" w:rsidRPr="00521CCE">
        <w:rPr>
          <w:rFonts w:ascii="Arial" w:hAnsi="Arial" w:cs="Arial"/>
          <w:sz w:val="24"/>
          <w:szCs w:val="24"/>
        </w:rPr>
        <w:t>»</w:t>
      </w:r>
      <w:r w:rsidR="003207D3" w:rsidRPr="00521CCE">
        <w:rPr>
          <w:rFonts w:ascii="Arial" w:hAnsi="Arial" w:cs="Arial"/>
          <w:sz w:val="24"/>
          <w:szCs w:val="24"/>
        </w:rPr>
        <w:t xml:space="preserve"> στους  διορισμούς του προσωπικού και στις συμβάσεις  παροχής  υποστηρικτικών υπηρεσιών (</w:t>
      </w:r>
      <w:r w:rsidR="003207D3" w:rsidRPr="00521CCE">
        <w:rPr>
          <w:rFonts w:ascii="Arial" w:hAnsi="Arial" w:cs="Arial"/>
          <w:sz w:val="24"/>
          <w:szCs w:val="24"/>
          <w:lang w:val="en-US"/>
        </w:rPr>
        <w:t>outsourcing</w:t>
      </w:r>
      <w:r w:rsidR="003207D3" w:rsidRPr="00521CCE">
        <w:rPr>
          <w:rFonts w:ascii="Arial" w:hAnsi="Arial" w:cs="Arial"/>
          <w:sz w:val="24"/>
          <w:szCs w:val="24"/>
        </w:rPr>
        <w:t>) στις δημόσιες δομές</w:t>
      </w:r>
      <w:r w:rsidR="006B0F76" w:rsidRPr="00521CCE">
        <w:rPr>
          <w:rFonts w:ascii="Arial" w:hAnsi="Arial" w:cs="Arial"/>
          <w:sz w:val="24"/>
          <w:szCs w:val="24"/>
        </w:rPr>
        <w:t>.</w:t>
      </w:r>
    </w:p>
    <w:p w:rsidR="00084D1E" w:rsidRPr="00521CCE" w:rsidRDefault="003207D3" w:rsidP="00281E74">
      <w:pPr>
        <w:spacing w:before="240"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1CCE">
        <w:rPr>
          <w:rFonts w:ascii="Arial" w:hAnsi="Arial" w:cs="Arial"/>
          <w:sz w:val="24"/>
          <w:szCs w:val="24"/>
        </w:rPr>
        <w:t>Συγκεκριμένα</w:t>
      </w:r>
      <w:r w:rsidR="006B0F76" w:rsidRPr="00521CCE">
        <w:rPr>
          <w:rFonts w:ascii="Arial" w:hAnsi="Arial" w:cs="Arial"/>
          <w:sz w:val="24"/>
          <w:szCs w:val="24"/>
        </w:rPr>
        <w:t>,</w:t>
      </w:r>
      <w:r w:rsidRPr="00521CCE">
        <w:rPr>
          <w:rFonts w:ascii="Arial" w:hAnsi="Arial" w:cs="Arial"/>
          <w:sz w:val="24"/>
          <w:szCs w:val="24"/>
        </w:rPr>
        <w:t xml:space="preserve"> όσον αφορά </w:t>
      </w:r>
      <w:r w:rsidR="00201D0F" w:rsidRPr="00521CCE">
        <w:rPr>
          <w:rFonts w:ascii="Arial" w:hAnsi="Arial" w:cs="Arial"/>
          <w:sz w:val="24"/>
          <w:szCs w:val="24"/>
        </w:rPr>
        <w:t>στη διαχείριση και την εν γένει λειτουργία του</w:t>
      </w:r>
      <w:r w:rsidRPr="00521CCE">
        <w:rPr>
          <w:rFonts w:ascii="Arial" w:hAnsi="Arial" w:cs="Arial"/>
          <w:sz w:val="24"/>
          <w:szCs w:val="24"/>
        </w:rPr>
        <w:t xml:space="preserve"> Κ.Ε.Ε.Λ.Π.Ν.Ο., </w:t>
      </w:r>
      <w:r w:rsidR="00201D0F" w:rsidRPr="00521CCE">
        <w:rPr>
          <w:rFonts w:ascii="Arial" w:hAnsi="Arial" w:cs="Arial"/>
          <w:sz w:val="24"/>
          <w:szCs w:val="24"/>
        </w:rPr>
        <w:t>του</w:t>
      </w:r>
      <w:r w:rsidRPr="00521CCE">
        <w:rPr>
          <w:rFonts w:ascii="Arial" w:hAnsi="Arial" w:cs="Arial"/>
          <w:sz w:val="24"/>
          <w:szCs w:val="24"/>
        </w:rPr>
        <w:t xml:space="preserve"> φορέα που </w:t>
      </w:r>
      <w:r w:rsidR="00456A6F" w:rsidRPr="00521CCE">
        <w:rPr>
          <w:rFonts w:ascii="Arial" w:hAnsi="Arial" w:cs="Arial"/>
          <w:sz w:val="24"/>
          <w:szCs w:val="24"/>
        </w:rPr>
        <w:t xml:space="preserve">για πρώτη φορά από τη σύστασή του </w:t>
      </w:r>
      <w:r w:rsidR="00FD2E93" w:rsidRPr="00521CCE">
        <w:rPr>
          <w:rFonts w:ascii="Arial" w:hAnsi="Arial" w:cs="Arial"/>
          <w:sz w:val="24"/>
          <w:szCs w:val="24"/>
        </w:rPr>
        <w:t>ελέγχθηκε</w:t>
      </w:r>
      <w:r w:rsidR="00456A6F" w:rsidRPr="00521CCE">
        <w:rPr>
          <w:rFonts w:ascii="Arial" w:hAnsi="Arial" w:cs="Arial"/>
          <w:sz w:val="24"/>
          <w:szCs w:val="24"/>
        </w:rPr>
        <w:t xml:space="preserve"> από τη ΓΔΔΕ </w:t>
      </w:r>
      <w:r w:rsidR="00FD2E93" w:rsidRPr="00521CCE">
        <w:rPr>
          <w:rFonts w:ascii="Arial" w:hAnsi="Arial" w:cs="Arial"/>
          <w:sz w:val="24"/>
          <w:szCs w:val="24"/>
        </w:rPr>
        <w:t>του</w:t>
      </w:r>
      <w:r w:rsidR="00456A6F" w:rsidRPr="00521CCE">
        <w:rPr>
          <w:rFonts w:ascii="Arial" w:hAnsi="Arial" w:cs="Arial"/>
          <w:sz w:val="24"/>
          <w:szCs w:val="24"/>
        </w:rPr>
        <w:t xml:space="preserve"> Υπουργείου Οικονομικών το </w:t>
      </w:r>
      <w:r w:rsidR="00FD2E93" w:rsidRPr="00521CCE">
        <w:rPr>
          <w:rFonts w:ascii="Arial" w:hAnsi="Arial" w:cs="Arial"/>
          <w:sz w:val="24"/>
          <w:szCs w:val="24"/>
        </w:rPr>
        <w:t xml:space="preserve">έτος </w:t>
      </w:r>
      <w:r w:rsidR="00456A6F" w:rsidRPr="00521CCE">
        <w:rPr>
          <w:rFonts w:ascii="Arial" w:hAnsi="Arial" w:cs="Arial"/>
          <w:sz w:val="24"/>
          <w:szCs w:val="24"/>
        </w:rPr>
        <w:t>2016</w:t>
      </w:r>
      <w:r w:rsidRPr="00521CCE">
        <w:rPr>
          <w:rFonts w:ascii="Arial" w:hAnsi="Arial" w:cs="Arial"/>
          <w:sz w:val="24"/>
          <w:szCs w:val="24"/>
        </w:rPr>
        <w:t xml:space="preserve">, </w:t>
      </w:r>
      <w:r w:rsidR="00644C92" w:rsidRPr="00521CCE">
        <w:rPr>
          <w:rFonts w:ascii="Arial" w:hAnsi="Arial" w:cs="Arial"/>
          <w:sz w:val="24"/>
          <w:szCs w:val="24"/>
        </w:rPr>
        <w:t xml:space="preserve">σαφώς </w:t>
      </w:r>
      <w:r w:rsidR="006B0F76" w:rsidRPr="00521CCE">
        <w:rPr>
          <w:rFonts w:ascii="Arial" w:hAnsi="Arial" w:cs="Arial"/>
          <w:sz w:val="24"/>
          <w:szCs w:val="24"/>
        </w:rPr>
        <w:t xml:space="preserve">προκύπτει </w:t>
      </w:r>
      <w:r w:rsidR="00644C92" w:rsidRPr="00521CCE">
        <w:rPr>
          <w:rFonts w:ascii="Arial" w:hAnsi="Arial" w:cs="Arial"/>
          <w:sz w:val="24"/>
          <w:szCs w:val="24"/>
        </w:rPr>
        <w:t xml:space="preserve">διαχρονική </w:t>
      </w:r>
      <w:r w:rsidR="00201D0F" w:rsidRPr="00521CCE">
        <w:rPr>
          <w:rFonts w:ascii="Arial" w:hAnsi="Arial" w:cs="Arial"/>
          <w:sz w:val="24"/>
          <w:szCs w:val="24"/>
        </w:rPr>
        <w:t xml:space="preserve">διαφθορά και </w:t>
      </w:r>
      <w:r w:rsidRPr="00521CCE">
        <w:rPr>
          <w:rFonts w:ascii="Arial" w:hAnsi="Arial" w:cs="Arial"/>
          <w:sz w:val="24"/>
          <w:szCs w:val="24"/>
        </w:rPr>
        <w:t xml:space="preserve">κατασπατάληση δημόσιου χρήματος. </w:t>
      </w:r>
      <w:r w:rsidR="00644C92" w:rsidRPr="00521CCE">
        <w:rPr>
          <w:rFonts w:ascii="Arial" w:hAnsi="Arial" w:cs="Arial"/>
          <w:sz w:val="24"/>
          <w:szCs w:val="24"/>
        </w:rPr>
        <w:t>Ενδεικτικά περί αυτού τα πορίσματα των ελέγχων του ΣΕΕΔΔ έτους 2010 (έλεγχος νομιμότητας προσλήψεων προσωπικού) και ΣΕΥΥΠ</w:t>
      </w:r>
      <w:r w:rsidR="00E86ACE" w:rsidRPr="00521CCE">
        <w:rPr>
          <w:rFonts w:ascii="Arial" w:hAnsi="Arial" w:cs="Arial"/>
          <w:sz w:val="24"/>
          <w:szCs w:val="24"/>
        </w:rPr>
        <w:t xml:space="preserve"> (έλεγχος νομιμότητας προσλήψεων προσωπικού ετών 2011 και 2012</w:t>
      </w:r>
      <w:r w:rsidR="005851E6" w:rsidRPr="00521CCE">
        <w:rPr>
          <w:rFonts w:ascii="Arial" w:hAnsi="Arial" w:cs="Arial"/>
          <w:sz w:val="24"/>
          <w:szCs w:val="24"/>
        </w:rPr>
        <w:t>, οικονομικός - διαχειριστικός έλεγχος ετών 2012, 2013, 2014</w:t>
      </w:r>
      <w:r w:rsidR="00550B9A" w:rsidRPr="00521CCE">
        <w:rPr>
          <w:rFonts w:ascii="Arial" w:hAnsi="Arial" w:cs="Arial"/>
          <w:sz w:val="24"/>
          <w:szCs w:val="24"/>
        </w:rPr>
        <w:t>, ο οποίος στη συνέχεια επεκτάθηκε μέχρι το 2004</w:t>
      </w:r>
      <w:r w:rsidR="00E86ACE" w:rsidRPr="00521CCE">
        <w:rPr>
          <w:rFonts w:ascii="Arial" w:hAnsi="Arial" w:cs="Arial"/>
          <w:sz w:val="24"/>
          <w:szCs w:val="24"/>
        </w:rPr>
        <w:t xml:space="preserve">), </w:t>
      </w:r>
      <w:r w:rsidR="000015C6" w:rsidRPr="00521CCE">
        <w:rPr>
          <w:rFonts w:ascii="Arial" w:hAnsi="Arial" w:cs="Arial"/>
          <w:sz w:val="24"/>
          <w:szCs w:val="24"/>
        </w:rPr>
        <w:t xml:space="preserve">η παραπομπή </w:t>
      </w:r>
      <w:r w:rsidR="00AA4934" w:rsidRPr="00521CCE">
        <w:rPr>
          <w:rFonts w:ascii="Arial" w:hAnsi="Arial" w:cs="Arial"/>
          <w:sz w:val="24"/>
          <w:szCs w:val="24"/>
        </w:rPr>
        <w:t>στο ακροατήριο του ποινικού δικαστηρίου</w:t>
      </w:r>
      <w:r w:rsidR="00651427" w:rsidRPr="00521CCE">
        <w:rPr>
          <w:rFonts w:ascii="Arial" w:hAnsi="Arial" w:cs="Arial"/>
          <w:sz w:val="24"/>
          <w:szCs w:val="24"/>
        </w:rPr>
        <w:t xml:space="preserve">στελεχών και υπαλλήλων του ΚΕ.ΕΛ.Π.Ν.Ο., </w:t>
      </w:r>
      <w:r w:rsidR="00980EE6" w:rsidRPr="00521CCE">
        <w:rPr>
          <w:rFonts w:ascii="Arial" w:hAnsi="Arial" w:cs="Arial"/>
          <w:sz w:val="24"/>
          <w:szCs w:val="24"/>
        </w:rPr>
        <w:t xml:space="preserve">με βαρύτατες κατηγορίες για </w:t>
      </w:r>
      <w:r w:rsidR="001B0B10" w:rsidRPr="00521CCE">
        <w:rPr>
          <w:rFonts w:ascii="Arial" w:hAnsi="Arial" w:cs="Arial"/>
          <w:sz w:val="24"/>
          <w:szCs w:val="24"/>
        </w:rPr>
        <w:t xml:space="preserve">κακουργηματικές </w:t>
      </w:r>
      <w:r w:rsidR="00980EE6" w:rsidRPr="00521CCE">
        <w:rPr>
          <w:rFonts w:ascii="Arial" w:hAnsi="Arial" w:cs="Arial"/>
          <w:sz w:val="24"/>
          <w:szCs w:val="24"/>
        </w:rPr>
        <w:t>πράξεις που διέπραξαν σε βάρος του ΚΕ.ΕΛ.Π.Ν.Ο. και επί ζημία της περιουσίας του</w:t>
      </w:r>
      <w:r w:rsidR="009E2285" w:rsidRPr="00521CCE">
        <w:rPr>
          <w:rFonts w:ascii="Arial" w:hAnsi="Arial" w:cs="Arial"/>
          <w:sz w:val="24"/>
          <w:szCs w:val="24"/>
        </w:rPr>
        <w:t xml:space="preserve"> κατά τα έτη 2004-2006</w:t>
      </w:r>
      <w:r w:rsidR="00084D1E" w:rsidRPr="00521CCE">
        <w:rPr>
          <w:rFonts w:ascii="Arial" w:hAnsi="Arial" w:cs="Arial"/>
          <w:sz w:val="24"/>
          <w:szCs w:val="24"/>
        </w:rPr>
        <w:t xml:space="preserve">, </w:t>
      </w:r>
      <w:r w:rsidR="00550B9A" w:rsidRPr="00521CCE">
        <w:rPr>
          <w:rFonts w:ascii="Arial" w:hAnsi="Arial" w:cs="Arial"/>
          <w:sz w:val="24"/>
          <w:szCs w:val="24"/>
        </w:rPr>
        <w:t xml:space="preserve">το  πόρισμα της έκθεσης ελέγχου-επεξεργασίας του Σ.Δ.Ο.Ε. για </w:t>
      </w:r>
      <w:r w:rsidR="00980EE6" w:rsidRPr="00521CCE">
        <w:rPr>
          <w:rFonts w:ascii="Arial" w:hAnsi="Arial" w:cs="Arial"/>
          <w:sz w:val="24"/>
          <w:szCs w:val="24"/>
        </w:rPr>
        <w:t>εικονικά τιμολόγια (</w:t>
      </w:r>
      <w:r w:rsidR="00550B9A" w:rsidRPr="00521CCE">
        <w:rPr>
          <w:rFonts w:ascii="Arial" w:hAnsi="Arial" w:cs="Arial"/>
          <w:sz w:val="24"/>
          <w:szCs w:val="24"/>
        </w:rPr>
        <w:t>φορολογική περίοδο</w:t>
      </w:r>
      <w:r w:rsidR="00980EE6" w:rsidRPr="00521CCE">
        <w:rPr>
          <w:rFonts w:ascii="Arial" w:hAnsi="Arial" w:cs="Arial"/>
          <w:sz w:val="24"/>
          <w:szCs w:val="24"/>
        </w:rPr>
        <w:t>ς</w:t>
      </w:r>
      <w:r w:rsidR="00550B9A" w:rsidRPr="00521CCE">
        <w:rPr>
          <w:rFonts w:ascii="Arial" w:hAnsi="Arial" w:cs="Arial"/>
          <w:sz w:val="24"/>
          <w:szCs w:val="24"/>
        </w:rPr>
        <w:t xml:space="preserve"> 2003-2009).</w:t>
      </w:r>
    </w:p>
    <w:p w:rsidR="003207D3" w:rsidRPr="00521CCE" w:rsidRDefault="003207D3" w:rsidP="00281E74">
      <w:pPr>
        <w:spacing w:before="24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1CCE">
        <w:rPr>
          <w:rFonts w:ascii="Arial" w:hAnsi="Arial" w:cs="Arial"/>
          <w:sz w:val="24"/>
          <w:szCs w:val="24"/>
        </w:rPr>
        <w:t>Ακόμη μεγαλύτερο αρνητικό δημοσιονομικό αποτέλεσμα είχε και η εκτίναξη της δημόσιας φαρμακευτικής δαπάνης, ειδικά την προηγούμενη  δεκαετία, αλλά και των υπόλοιπων λειτουργικών δαπανών των νοσοκομείων</w:t>
      </w:r>
      <w:r w:rsidR="00AA4934" w:rsidRPr="00521CCE">
        <w:rPr>
          <w:rFonts w:ascii="Arial" w:hAnsi="Arial" w:cs="Arial"/>
          <w:sz w:val="24"/>
          <w:szCs w:val="24"/>
        </w:rPr>
        <w:t>, που ήταν αποτέλεσμα των πολιτικών επιλογών των κυβερνήσεων του ΠΑΣΟΚ και της Νέας Δημοκρατίας</w:t>
      </w:r>
      <w:r w:rsidRPr="00521CCE">
        <w:rPr>
          <w:rFonts w:ascii="Arial" w:hAnsi="Arial" w:cs="Arial"/>
          <w:sz w:val="24"/>
          <w:szCs w:val="24"/>
        </w:rPr>
        <w:t xml:space="preserve">. Οι βασικοί λόγοι γι’ αυτή την «έκρηξη» των δημόσιων αλλά και των ιδιωτικών δαπανών υγείας </w:t>
      </w:r>
      <w:r w:rsidR="00281E74" w:rsidRPr="00521CCE">
        <w:rPr>
          <w:rFonts w:ascii="Arial" w:hAnsi="Arial" w:cs="Arial"/>
          <w:sz w:val="24"/>
          <w:szCs w:val="24"/>
        </w:rPr>
        <w:t>ήταν</w:t>
      </w:r>
      <w:r w:rsidRPr="00521CCE">
        <w:rPr>
          <w:rFonts w:ascii="Arial" w:hAnsi="Arial" w:cs="Arial"/>
          <w:sz w:val="24"/>
          <w:szCs w:val="24"/>
        </w:rPr>
        <w:t xml:space="preserve"> η διαχρονική </w:t>
      </w:r>
      <w:r w:rsidR="00257957" w:rsidRPr="00521CCE">
        <w:rPr>
          <w:rFonts w:ascii="Arial" w:hAnsi="Arial" w:cs="Arial"/>
          <w:sz w:val="24"/>
          <w:szCs w:val="24"/>
        </w:rPr>
        <w:t xml:space="preserve">και συνειδητή </w:t>
      </w:r>
      <w:r w:rsidRPr="00521CCE">
        <w:rPr>
          <w:rFonts w:ascii="Arial" w:hAnsi="Arial" w:cs="Arial"/>
          <w:sz w:val="24"/>
          <w:szCs w:val="24"/>
        </w:rPr>
        <w:t xml:space="preserve">υπερτιμολόγηση φαρμάκων και </w:t>
      </w:r>
      <w:proofErr w:type="spellStart"/>
      <w:r w:rsidRPr="00521CCE">
        <w:rPr>
          <w:rFonts w:ascii="Arial" w:hAnsi="Arial" w:cs="Arial"/>
          <w:sz w:val="24"/>
          <w:szCs w:val="24"/>
        </w:rPr>
        <w:t>ιατροτεχνολογικών</w:t>
      </w:r>
      <w:proofErr w:type="spellEnd"/>
      <w:r w:rsidRPr="00521CCE">
        <w:rPr>
          <w:rFonts w:ascii="Arial" w:hAnsi="Arial" w:cs="Arial"/>
          <w:sz w:val="24"/>
          <w:szCs w:val="24"/>
        </w:rPr>
        <w:t xml:space="preserve"> υλικών, ιδιαίτερα σε σύγκριση με τους μέσους όρους των τιμών  στις υπόλοιπες χώρες της Ευρωπαϊκής Ένωσης, η έλλειψη μηχανισμών αξιολόγησης των καινοτόμων φαρμάκων και της τεχνολογίας υγείας, η ανυπαρξία οποιουδήποτε μηχανισμού διαπραγμάτευσης αποδεκτών τιμών αποζημίωσης των ακριβών φαρμάκων και των υπόλοιπων υλικών, η απουσία «εργαλείων» ηλεκτρονικής διακυβέρνησης</w:t>
      </w:r>
      <w:r w:rsidR="00FA3DB0" w:rsidRPr="00521CCE">
        <w:rPr>
          <w:rFonts w:ascii="Arial" w:hAnsi="Arial" w:cs="Arial"/>
          <w:sz w:val="24"/>
          <w:szCs w:val="24"/>
        </w:rPr>
        <w:t>,</w:t>
      </w:r>
      <w:r w:rsidRPr="00521CCE">
        <w:rPr>
          <w:rFonts w:ascii="Arial" w:hAnsi="Arial" w:cs="Arial"/>
          <w:sz w:val="24"/>
          <w:szCs w:val="24"/>
        </w:rPr>
        <w:t xml:space="preserve"> η </w:t>
      </w:r>
      <w:r w:rsidR="00FA3DB0" w:rsidRPr="00521CCE">
        <w:rPr>
          <w:rFonts w:ascii="Arial" w:hAnsi="Arial" w:cs="Arial"/>
          <w:sz w:val="24"/>
          <w:szCs w:val="24"/>
        </w:rPr>
        <w:t xml:space="preserve">μη </w:t>
      </w:r>
      <w:r w:rsidRPr="00521CCE">
        <w:rPr>
          <w:rFonts w:ascii="Arial" w:hAnsi="Arial" w:cs="Arial"/>
          <w:sz w:val="24"/>
          <w:szCs w:val="24"/>
        </w:rPr>
        <w:t xml:space="preserve">συστηματικήπαρακολούθηση της δαπάνης </w:t>
      </w:r>
      <w:r w:rsidR="00FA3DB0" w:rsidRPr="00521CCE">
        <w:rPr>
          <w:rFonts w:ascii="Arial" w:hAnsi="Arial" w:cs="Arial"/>
          <w:sz w:val="24"/>
          <w:szCs w:val="24"/>
        </w:rPr>
        <w:t xml:space="preserve">καθώς </w:t>
      </w:r>
      <w:r w:rsidRPr="00521CCE">
        <w:rPr>
          <w:rFonts w:ascii="Arial" w:hAnsi="Arial" w:cs="Arial"/>
          <w:sz w:val="24"/>
          <w:szCs w:val="24"/>
        </w:rPr>
        <w:t xml:space="preserve">και </w:t>
      </w:r>
      <w:r w:rsidR="00FA3DB0" w:rsidRPr="00521CCE">
        <w:rPr>
          <w:rFonts w:ascii="Arial" w:hAnsi="Arial" w:cs="Arial"/>
          <w:sz w:val="24"/>
          <w:szCs w:val="24"/>
        </w:rPr>
        <w:t xml:space="preserve">η ανυπαρξία </w:t>
      </w:r>
      <w:r w:rsidRPr="00521CCE">
        <w:rPr>
          <w:rFonts w:ascii="Arial" w:hAnsi="Arial" w:cs="Arial"/>
          <w:sz w:val="24"/>
          <w:szCs w:val="24"/>
        </w:rPr>
        <w:t>ελέγχου του κόστους</w:t>
      </w:r>
      <w:r w:rsidR="00554D58" w:rsidRPr="00521CCE">
        <w:rPr>
          <w:rFonts w:ascii="Arial" w:hAnsi="Arial" w:cs="Arial"/>
          <w:sz w:val="24"/>
          <w:szCs w:val="24"/>
        </w:rPr>
        <w:t xml:space="preserve">, με </w:t>
      </w:r>
      <w:r w:rsidR="00AA4934" w:rsidRPr="00521CCE">
        <w:rPr>
          <w:rFonts w:ascii="Arial" w:hAnsi="Arial" w:cs="Arial"/>
          <w:sz w:val="24"/>
          <w:szCs w:val="24"/>
        </w:rPr>
        <w:t>απόρροια</w:t>
      </w:r>
      <w:r w:rsidR="00554D58" w:rsidRPr="00521CCE">
        <w:rPr>
          <w:rFonts w:ascii="Arial" w:hAnsi="Arial" w:cs="Arial"/>
          <w:sz w:val="24"/>
          <w:szCs w:val="24"/>
        </w:rPr>
        <w:t xml:space="preserve"> την εκτόξευση στα </w:t>
      </w:r>
      <w:r w:rsidR="00554D58" w:rsidRPr="00521CCE">
        <w:rPr>
          <w:rFonts w:ascii="Arial" w:hAnsi="Arial" w:cs="Arial"/>
          <w:sz w:val="24"/>
          <w:szCs w:val="24"/>
        </w:rPr>
        <w:lastRenderedPageBreak/>
        <w:t xml:space="preserve">ύψη τόσο των δαπανών των ασφαλιστικών ταμείων και του Ε.Ο.Π.Υ.Υ. για φάρμακα, εξετάσεις, </w:t>
      </w:r>
      <w:proofErr w:type="spellStart"/>
      <w:r w:rsidR="00554D58" w:rsidRPr="00521CCE">
        <w:rPr>
          <w:rFonts w:ascii="Arial" w:hAnsi="Arial" w:cs="Arial"/>
          <w:sz w:val="24"/>
          <w:szCs w:val="24"/>
        </w:rPr>
        <w:t>νοσήλεια</w:t>
      </w:r>
      <w:proofErr w:type="spellEnd"/>
      <w:r w:rsidR="00554D58" w:rsidRPr="00521CCE">
        <w:rPr>
          <w:rFonts w:ascii="Arial" w:hAnsi="Arial" w:cs="Arial"/>
          <w:sz w:val="24"/>
          <w:szCs w:val="24"/>
        </w:rPr>
        <w:t xml:space="preserve"> και λοιπές υπηρεσίες όσο και του λειτουργικού κόστους των Νοσοκομείων, συμβάλλοντας </w:t>
      </w:r>
      <w:r w:rsidR="009D06C3" w:rsidRPr="00521CCE">
        <w:rPr>
          <w:rFonts w:ascii="Arial" w:hAnsi="Arial" w:cs="Arial"/>
          <w:sz w:val="24"/>
          <w:szCs w:val="24"/>
        </w:rPr>
        <w:t>έτσι στην υπερχρέωσή τους</w:t>
      </w:r>
      <w:r w:rsidRPr="00521CCE">
        <w:rPr>
          <w:rFonts w:ascii="Arial" w:hAnsi="Arial" w:cs="Arial"/>
          <w:sz w:val="24"/>
          <w:szCs w:val="24"/>
        </w:rPr>
        <w:t xml:space="preserve"> και στην αδυναμία τους </w:t>
      </w:r>
      <w:r w:rsidR="00F42F56" w:rsidRPr="00521CCE">
        <w:rPr>
          <w:rFonts w:ascii="Arial" w:hAnsi="Arial" w:cs="Arial"/>
          <w:sz w:val="24"/>
          <w:szCs w:val="24"/>
        </w:rPr>
        <w:t xml:space="preserve">να αποπληρώνουν, </w:t>
      </w:r>
      <w:r w:rsidRPr="00521CCE">
        <w:rPr>
          <w:rFonts w:ascii="Arial" w:hAnsi="Arial" w:cs="Arial"/>
          <w:sz w:val="24"/>
          <w:szCs w:val="24"/>
        </w:rPr>
        <w:t xml:space="preserve">για μεγάλο </w:t>
      </w:r>
      <w:r w:rsidR="009D06C3" w:rsidRPr="00521CCE">
        <w:rPr>
          <w:rFonts w:ascii="Arial" w:hAnsi="Arial" w:cs="Arial"/>
          <w:sz w:val="24"/>
          <w:szCs w:val="24"/>
        </w:rPr>
        <w:t xml:space="preserve">χρονικό </w:t>
      </w:r>
      <w:r w:rsidRPr="00521CCE">
        <w:rPr>
          <w:rFonts w:ascii="Arial" w:hAnsi="Arial" w:cs="Arial"/>
          <w:sz w:val="24"/>
          <w:szCs w:val="24"/>
        </w:rPr>
        <w:t>διάστημα</w:t>
      </w:r>
      <w:r w:rsidR="00F42F56" w:rsidRPr="00521CCE">
        <w:rPr>
          <w:rFonts w:ascii="Arial" w:hAnsi="Arial" w:cs="Arial"/>
          <w:sz w:val="24"/>
          <w:szCs w:val="24"/>
        </w:rPr>
        <w:t>,</w:t>
      </w:r>
      <w:r w:rsidRPr="00521CCE">
        <w:rPr>
          <w:rFonts w:ascii="Arial" w:hAnsi="Arial" w:cs="Arial"/>
          <w:sz w:val="24"/>
          <w:szCs w:val="24"/>
        </w:rPr>
        <w:t xml:space="preserve"> τις οφειλές τους.</w:t>
      </w:r>
    </w:p>
    <w:p w:rsidR="00E229C7" w:rsidRPr="00521CCE" w:rsidRDefault="003207D3" w:rsidP="00EB78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1CCE">
        <w:rPr>
          <w:rFonts w:ascii="Arial" w:hAnsi="Arial" w:cs="Arial"/>
          <w:sz w:val="24"/>
          <w:szCs w:val="24"/>
        </w:rPr>
        <w:t>Τέλος</w:t>
      </w:r>
      <w:r w:rsidR="00F42F56" w:rsidRPr="00521CCE">
        <w:rPr>
          <w:rFonts w:ascii="Arial" w:hAnsi="Arial" w:cs="Arial"/>
          <w:sz w:val="24"/>
          <w:szCs w:val="24"/>
        </w:rPr>
        <w:t>,</w:t>
      </w:r>
      <w:r w:rsidRPr="00521CCE">
        <w:rPr>
          <w:rFonts w:ascii="Arial" w:hAnsi="Arial" w:cs="Arial"/>
          <w:sz w:val="24"/>
          <w:szCs w:val="24"/>
        </w:rPr>
        <w:t xml:space="preserve"> χαρακτηριστικό </w:t>
      </w:r>
      <w:r w:rsidR="009D06C3" w:rsidRPr="00521CCE">
        <w:rPr>
          <w:rFonts w:ascii="Arial" w:hAnsi="Arial" w:cs="Arial"/>
          <w:sz w:val="24"/>
          <w:szCs w:val="24"/>
        </w:rPr>
        <w:t>αντι</w:t>
      </w:r>
      <w:r w:rsidRPr="00521CCE">
        <w:rPr>
          <w:rFonts w:ascii="Arial" w:hAnsi="Arial" w:cs="Arial"/>
          <w:sz w:val="24"/>
          <w:szCs w:val="24"/>
        </w:rPr>
        <w:t xml:space="preserve">παράδειγμα </w:t>
      </w:r>
      <w:r w:rsidR="00F42F56" w:rsidRPr="00521CCE">
        <w:rPr>
          <w:rFonts w:ascii="Arial" w:hAnsi="Arial" w:cs="Arial"/>
          <w:sz w:val="24"/>
          <w:szCs w:val="24"/>
        </w:rPr>
        <w:t>ορθ</w:t>
      </w:r>
      <w:r w:rsidR="009D06C3" w:rsidRPr="00521CCE">
        <w:rPr>
          <w:rFonts w:ascii="Arial" w:hAnsi="Arial" w:cs="Arial"/>
          <w:sz w:val="24"/>
          <w:szCs w:val="24"/>
        </w:rPr>
        <w:t>ή</w:t>
      </w:r>
      <w:r w:rsidR="00F42F56" w:rsidRPr="00521CCE">
        <w:rPr>
          <w:rFonts w:ascii="Arial" w:hAnsi="Arial" w:cs="Arial"/>
          <w:sz w:val="24"/>
          <w:szCs w:val="24"/>
        </w:rPr>
        <w:t>ς</w:t>
      </w:r>
      <w:r w:rsidR="009D06C3" w:rsidRPr="00521CCE">
        <w:rPr>
          <w:rFonts w:ascii="Arial" w:hAnsi="Arial" w:cs="Arial"/>
          <w:sz w:val="24"/>
          <w:szCs w:val="24"/>
        </w:rPr>
        <w:t>,</w:t>
      </w:r>
      <w:r w:rsidR="001B1672" w:rsidRPr="00521CCE">
        <w:rPr>
          <w:rFonts w:ascii="Arial" w:hAnsi="Arial" w:cs="Arial"/>
          <w:sz w:val="24"/>
          <w:szCs w:val="24"/>
        </w:rPr>
        <w:t xml:space="preserve">υγιούς </w:t>
      </w:r>
      <w:r w:rsidR="009D06C3" w:rsidRPr="00521CCE">
        <w:rPr>
          <w:rFonts w:ascii="Arial" w:hAnsi="Arial" w:cs="Arial"/>
          <w:sz w:val="24"/>
          <w:szCs w:val="24"/>
        </w:rPr>
        <w:t xml:space="preserve">και προς όφελος του κοινωνικού συνόλου </w:t>
      </w:r>
      <w:r w:rsidR="001B1672" w:rsidRPr="00521CCE">
        <w:rPr>
          <w:rFonts w:ascii="Arial" w:hAnsi="Arial" w:cs="Arial"/>
          <w:sz w:val="24"/>
          <w:szCs w:val="24"/>
        </w:rPr>
        <w:t>διαχείρισης</w:t>
      </w:r>
      <w:r w:rsidR="009D06C3" w:rsidRPr="00521CCE">
        <w:rPr>
          <w:rFonts w:ascii="Arial" w:hAnsi="Arial" w:cs="Arial"/>
          <w:sz w:val="24"/>
          <w:szCs w:val="24"/>
        </w:rPr>
        <w:t xml:space="preserve"> και λειτουργίας</w:t>
      </w:r>
      <w:r w:rsidR="00F42F56" w:rsidRPr="00521CCE">
        <w:rPr>
          <w:rFonts w:ascii="Arial" w:hAnsi="Arial" w:cs="Arial"/>
          <w:sz w:val="24"/>
          <w:szCs w:val="24"/>
        </w:rPr>
        <w:t xml:space="preserve">, αποτελεί </w:t>
      </w:r>
      <w:r w:rsidRPr="00521CCE">
        <w:rPr>
          <w:rFonts w:ascii="Arial" w:hAnsi="Arial" w:cs="Arial"/>
          <w:sz w:val="24"/>
          <w:szCs w:val="24"/>
        </w:rPr>
        <w:t xml:space="preserve">και η περίπτωση του </w:t>
      </w:r>
      <w:r w:rsidR="00EB7814" w:rsidRPr="00521CCE">
        <w:rPr>
          <w:rFonts w:ascii="Arial" w:hAnsi="Arial" w:cs="Arial"/>
          <w:sz w:val="24"/>
          <w:szCs w:val="24"/>
        </w:rPr>
        <w:t>Νοσηλευτικού Ιδρύματος «ΝΟΣΗΛΕΥΤΙΚΟ ΙΔΡΥΜΑ ΚΟΙΝΩΦΕΛΕΣ − Ε.Ε.Σ. ΕΡΡΙΚΟΣ ΝΤΥΝΑΝ − Ν.Π.ΙΔ.»</w:t>
      </w:r>
      <w:r w:rsidR="00271CC5" w:rsidRPr="00521CCE">
        <w:rPr>
          <w:rFonts w:ascii="Arial" w:hAnsi="Arial" w:cs="Arial"/>
          <w:sz w:val="24"/>
          <w:szCs w:val="24"/>
        </w:rPr>
        <w:t>, το οποίο</w:t>
      </w:r>
      <w:r w:rsidR="00AA4934" w:rsidRPr="00521CCE">
        <w:rPr>
          <w:rFonts w:ascii="Arial" w:hAnsi="Arial" w:cs="Arial"/>
          <w:sz w:val="24"/>
          <w:szCs w:val="24"/>
        </w:rPr>
        <w:t xml:space="preserve"> αποτέλεσε από το 2000 και έπειτα επιτομή κακοδιαχείρισης και διαφθοράς. Μ</w:t>
      </w:r>
      <w:r w:rsidR="009D06C3" w:rsidRPr="00521CCE">
        <w:rPr>
          <w:rFonts w:ascii="Arial" w:hAnsi="Arial" w:cs="Arial"/>
          <w:sz w:val="24"/>
          <w:szCs w:val="24"/>
        </w:rPr>
        <w:t>ε</w:t>
      </w:r>
      <w:r w:rsidR="00271CC5" w:rsidRPr="00521CCE">
        <w:rPr>
          <w:rFonts w:ascii="Arial" w:hAnsi="Arial" w:cs="Arial"/>
          <w:sz w:val="24"/>
          <w:szCs w:val="24"/>
        </w:rPr>
        <w:t xml:space="preserve"> δ</w:t>
      </w:r>
      <w:r w:rsidR="009D06C3" w:rsidRPr="00521CCE">
        <w:rPr>
          <w:rFonts w:ascii="Arial" w:hAnsi="Arial" w:cs="Arial"/>
          <w:sz w:val="24"/>
          <w:szCs w:val="24"/>
        </w:rPr>
        <w:t>όλιες</w:t>
      </w:r>
      <w:r w:rsidR="00271CC5" w:rsidRPr="00521CCE">
        <w:rPr>
          <w:rFonts w:ascii="Arial" w:hAnsi="Arial" w:cs="Arial"/>
          <w:sz w:val="24"/>
          <w:szCs w:val="24"/>
        </w:rPr>
        <w:t xml:space="preserve"> εν</w:t>
      </w:r>
      <w:r w:rsidR="009D06C3" w:rsidRPr="00521CCE">
        <w:rPr>
          <w:rFonts w:ascii="Arial" w:hAnsi="Arial" w:cs="Arial"/>
          <w:sz w:val="24"/>
          <w:szCs w:val="24"/>
        </w:rPr>
        <w:t>έ</w:t>
      </w:r>
      <w:r w:rsidR="00271CC5" w:rsidRPr="00521CCE">
        <w:rPr>
          <w:rFonts w:ascii="Arial" w:hAnsi="Arial" w:cs="Arial"/>
          <w:sz w:val="24"/>
          <w:szCs w:val="24"/>
        </w:rPr>
        <w:t>ργει</w:t>
      </w:r>
      <w:r w:rsidR="009D06C3" w:rsidRPr="00521CCE">
        <w:rPr>
          <w:rFonts w:ascii="Arial" w:hAnsi="Arial" w:cs="Arial"/>
          <w:sz w:val="24"/>
          <w:szCs w:val="24"/>
        </w:rPr>
        <w:t>ες</w:t>
      </w:r>
      <w:r w:rsidR="00A26F78" w:rsidRPr="00521CCE">
        <w:rPr>
          <w:rFonts w:ascii="Arial" w:hAnsi="Arial" w:cs="Arial"/>
          <w:sz w:val="24"/>
          <w:szCs w:val="24"/>
        </w:rPr>
        <w:t xml:space="preserve"> και</w:t>
      </w:r>
      <w:r w:rsidR="00271CC5" w:rsidRPr="00521CCE">
        <w:rPr>
          <w:rFonts w:ascii="Arial" w:hAnsi="Arial" w:cs="Arial"/>
          <w:sz w:val="24"/>
          <w:szCs w:val="24"/>
        </w:rPr>
        <w:t xml:space="preserve"> αδιαφαν</w:t>
      </w:r>
      <w:r w:rsidR="009D06C3" w:rsidRPr="00521CCE">
        <w:rPr>
          <w:rFonts w:ascii="Arial" w:hAnsi="Arial" w:cs="Arial"/>
          <w:sz w:val="24"/>
          <w:szCs w:val="24"/>
        </w:rPr>
        <w:t>είς</w:t>
      </w:r>
      <w:r w:rsidR="001023F3" w:rsidRPr="00521CCE">
        <w:rPr>
          <w:rFonts w:ascii="Arial" w:hAnsi="Arial" w:cs="Arial"/>
          <w:sz w:val="24"/>
          <w:szCs w:val="24"/>
        </w:rPr>
        <w:t xml:space="preserve">συμφωνίες και </w:t>
      </w:r>
      <w:r w:rsidR="001B1672" w:rsidRPr="00521CCE">
        <w:rPr>
          <w:rFonts w:ascii="Arial" w:hAnsi="Arial" w:cs="Arial"/>
          <w:sz w:val="24"/>
          <w:szCs w:val="24"/>
        </w:rPr>
        <w:t>διαδικ</w:t>
      </w:r>
      <w:r w:rsidR="009D06C3" w:rsidRPr="00521CCE">
        <w:rPr>
          <w:rFonts w:ascii="Arial" w:hAnsi="Arial" w:cs="Arial"/>
          <w:sz w:val="24"/>
          <w:szCs w:val="24"/>
        </w:rPr>
        <w:t>ασίες</w:t>
      </w:r>
      <w:r w:rsidR="00A26F78" w:rsidRPr="00521CCE">
        <w:rPr>
          <w:rFonts w:ascii="Arial" w:hAnsi="Arial" w:cs="Arial"/>
          <w:sz w:val="24"/>
          <w:szCs w:val="24"/>
        </w:rPr>
        <w:t>,οδηγήθηκε στην υπερχρέωση καιστη συνέχεια</w:t>
      </w:r>
      <w:r w:rsidR="001B1672" w:rsidRPr="00521CCE">
        <w:rPr>
          <w:rFonts w:ascii="Arial" w:hAnsi="Arial" w:cs="Arial"/>
          <w:sz w:val="24"/>
          <w:szCs w:val="24"/>
        </w:rPr>
        <w:t xml:space="preserve">, μετά από </w:t>
      </w:r>
      <w:r w:rsidR="001023F3" w:rsidRPr="00521CCE">
        <w:rPr>
          <w:rFonts w:ascii="Arial" w:hAnsi="Arial" w:cs="Arial"/>
          <w:sz w:val="24"/>
          <w:szCs w:val="24"/>
        </w:rPr>
        <w:t xml:space="preserve">την </w:t>
      </w:r>
      <w:r w:rsidR="001B1672" w:rsidRPr="00521CCE">
        <w:rPr>
          <w:rFonts w:ascii="Arial" w:hAnsi="Arial" w:cs="Arial"/>
          <w:sz w:val="24"/>
          <w:szCs w:val="24"/>
        </w:rPr>
        <w:t xml:space="preserve">κατάσχεση και </w:t>
      </w:r>
      <w:r w:rsidR="001023F3" w:rsidRPr="00521CCE">
        <w:rPr>
          <w:rFonts w:ascii="Arial" w:hAnsi="Arial" w:cs="Arial"/>
          <w:sz w:val="24"/>
          <w:szCs w:val="24"/>
        </w:rPr>
        <w:t xml:space="preserve">τον </w:t>
      </w:r>
      <w:r w:rsidR="001B1672" w:rsidRPr="00521CCE">
        <w:rPr>
          <w:rFonts w:ascii="Arial" w:hAnsi="Arial" w:cs="Arial"/>
          <w:sz w:val="24"/>
          <w:szCs w:val="24"/>
        </w:rPr>
        <w:t xml:space="preserve">πλειστηριασμότου από την Τράπεζα Πειραιώς, </w:t>
      </w:r>
      <w:r w:rsidR="00AA4934" w:rsidRPr="00521CCE">
        <w:rPr>
          <w:rFonts w:ascii="Arial" w:hAnsi="Arial" w:cs="Arial"/>
          <w:sz w:val="24"/>
          <w:szCs w:val="24"/>
        </w:rPr>
        <w:t>με τη συνεπικουρία σκανδαλωδών νομοθετικών ρυθμίσεων</w:t>
      </w:r>
      <w:r w:rsidR="0066082F" w:rsidRPr="00521CCE">
        <w:rPr>
          <w:rFonts w:ascii="Arial" w:hAnsi="Arial" w:cs="Arial"/>
          <w:sz w:val="24"/>
          <w:szCs w:val="24"/>
        </w:rPr>
        <w:t xml:space="preserve">, </w:t>
      </w:r>
      <w:r w:rsidR="00A26F78" w:rsidRPr="00521CCE">
        <w:rPr>
          <w:rFonts w:ascii="Arial" w:hAnsi="Arial" w:cs="Arial"/>
          <w:sz w:val="24"/>
          <w:szCs w:val="24"/>
        </w:rPr>
        <w:t xml:space="preserve">μετατράπηκε </w:t>
      </w:r>
      <w:r w:rsidR="001023F3" w:rsidRPr="00521CCE">
        <w:rPr>
          <w:rFonts w:ascii="Arial" w:hAnsi="Arial" w:cs="Arial"/>
          <w:sz w:val="24"/>
          <w:szCs w:val="24"/>
        </w:rPr>
        <w:t xml:space="preserve">από κοινωφελές νοσοκομείο ιδρύματος σε </w:t>
      </w:r>
      <w:r w:rsidR="00271CC5" w:rsidRPr="00521CCE">
        <w:rPr>
          <w:rFonts w:ascii="Arial" w:hAnsi="Arial" w:cs="Arial"/>
          <w:sz w:val="24"/>
          <w:szCs w:val="24"/>
        </w:rPr>
        <w:t xml:space="preserve">ιδιωτική κλινική, ιδιοκτησίας και εκμετάλλευσης της </w:t>
      </w:r>
      <w:proofErr w:type="spellStart"/>
      <w:r w:rsidR="001B1672" w:rsidRPr="00521CCE">
        <w:rPr>
          <w:rFonts w:ascii="Arial" w:hAnsi="Arial" w:cs="Arial"/>
          <w:sz w:val="24"/>
          <w:szCs w:val="24"/>
        </w:rPr>
        <w:t>υπερθεματίστριας</w:t>
      </w:r>
      <w:proofErr w:type="spellEnd"/>
      <w:r w:rsidR="001B1672" w:rsidRPr="00521CCE">
        <w:rPr>
          <w:rFonts w:ascii="Arial" w:hAnsi="Arial" w:cs="Arial"/>
          <w:sz w:val="24"/>
          <w:szCs w:val="24"/>
        </w:rPr>
        <w:t xml:space="preserve"> του πλειστηριασμού </w:t>
      </w:r>
      <w:r w:rsidR="00271CC5" w:rsidRPr="00521CCE">
        <w:rPr>
          <w:rFonts w:ascii="Arial" w:hAnsi="Arial" w:cs="Arial"/>
          <w:sz w:val="24"/>
          <w:szCs w:val="24"/>
        </w:rPr>
        <w:t>ανώνυμης εταιρείας «ΗΜΙΘΕΑ Α.Ε.», συμφερόντων της Τράπεζας Πειραιώς</w:t>
      </w:r>
      <w:r w:rsidR="00EB7814" w:rsidRPr="00521CCE">
        <w:rPr>
          <w:rFonts w:ascii="Arial" w:hAnsi="Arial" w:cs="Arial"/>
          <w:sz w:val="24"/>
          <w:szCs w:val="24"/>
        </w:rPr>
        <w:t>.</w:t>
      </w:r>
    </w:p>
    <w:p w:rsidR="003207D3" w:rsidRPr="00521CCE" w:rsidRDefault="003207D3" w:rsidP="00F42F56">
      <w:pPr>
        <w:spacing w:before="24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21CCE">
        <w:rPr>
          <w:rFonts w:ascii="Arial" w:hAnsi="Arial" w:cs="Arial"/>
          <w:b/>
          <w:sz w:val="24"/>
          <w:szCs w:val="24"/>
        </w:rPr>
        <w:t xml:space="preserve">-Για τους λόγους αυτούς οι υπογράφουσες και υπογράφοντες βουλευτές προτείνουμε τη σύσταση Εξεταστικής Επιτροπής, σύμφωνα με τα άρθρα 68 παρ. 2 του Συντάγματος και 144 </w:t>
      </w:r>
      <w:proofErr w:type="spellStart"/>
      <w:r w:rsidRPr="00521CCE">
        <w:rPr>
          <w:rFonts w:ascii="Arial" w:hAnsi="Arial" w:cs="Arial"/>
          <w:b/>
          <w:sz w:val="24"/>
          <w:szCs w:val="24"/>
        </w:rPr>
        <w:t>επ</w:t>
      </w:r>
      <w:proofErr w:type="spellEnd"/>
      <w:r w:rsidRPr="00521CCE">
        <w:rPr>
          <w:rFonts w:ascii="Arial" w:hAnsi="Arial" w:cs="Arial"/>
          <w:b/>
          <w:sz w:val="24"/>
          <w:szCs w:val="24"/>
        </w:rPr>
        <w:t xml:space="preserve">. του Κανονισμού της Βουλής προκειμένου να διερευνηθεί το ειδικό ζήτημα δημόσιου ενδιαφέροντος </w:t>
      </w:r>
      <w:r w:rsidR="00E93922" w:rsidRPr="00521CCE">
        <w:rPr>
          <w:rFonts w:ascii="Arial" w:hAnsi="Arial" w:cs="Arial"/>
          <w:b/>
          <w:sz w:val="24"/>
          <w:szCs w:val="24"/>
        </w:rPr>
        <w:t xml:space="preserve">για τη διαφθορά και την κατασπατάληση δημόσιου χρήματος στο χώρο της υγείας κατά τα έτη </w:t>
      </w:r>
      <w:r w:rsidR="0066082F" w:rsidRPr="00521CCE">
        <w:rPr>
          <w:rFonts w:ascii="Arial" w:hAnsi="Arial" w:cs="Arial"/>
          <w:b/>
          <w:sz w:val="24"/>
          <w:szCs w:val="24"/>
        </w:rPr>
        <w:t>1997</w:t>
      </w:r>
      <w:r w:rsidR="00E93922" w:rsidRPr="00521CCE">
        <w:rPr>
          <w:rFonts w:ascii="Arial" w:hAnsi="Arial" w:cs="Arial"/>
          <w:b/>
          <w:sz w:val="24"/>
          <w:szCs w:val="24"/>
        </w:rPr>
        <w:t xml:space="preserve"> έως και 2014 </w:t>
      </w:r>
      <w:r w:rsidRPr="00521CCE">
        <w:rPr>
          <w:rFonts w:ascii="Arial" w:hAnsi="Arial" w:cs="Arial"/>
          <w:b/>
          <w:sz w:val="24"/>
          <w:szCs w:val="24"/>
        </w:rPr>
        <w:t>και ειδικότερα:</w:t>
      </w:r>
    </w:p>
    <w:p w:rsidR="00634228" w:rsidRPr="00521CCE" w:rsidRDefault="00634228" w:rsidP="0063422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1CCE">
        <w:rPr>
          <w:rFonts w:ascii="Arial" w:hAnsi="Arial" w:cs="Arial"/>
          <w:sz w:val="24"/>
          <w:szCs w:val="24"/>
        </w:rPr>
        <w:t xml:space="preserve">- Όσον αφορά στο </w:t>
      </w:r>
      <w:r w:rsidRPr="00521CCE">
        <w:rPr>
          <w:rFonts w:ascii="Arial" w:hAnsi="Arial" w:cs="Arial"/>
          <w:b/>
          <w:sz w:val="24"/>
          <w:szCs w:val="24"/>
        </w:rPr>
        <w:t>ΚΕ.Ε.Λ.Π.Ν.Ο.</w:t>
      </w:r>
      <w:r w:rsidRPr="00521CCE">
        <w:rPr>
          <w:rFonts w:ascii="Arial" w:hAnsi="Arial" w:cs="Arial"/>
          <w:sz w:val="24"/>
          <w:szCs w:val="24"/>
        </w:rPr>
        <w:t>:  ο τραπεζικός δανεισμός αυτού</w:t>
      </w:r>
      <w:r w:rsidR="00BD09B9" w:rsidRPr="00521CCE">
        <w:rPr>
          <w:rFonts w:ascii="Arial" w:hAnsi="Arial" w:cs="Arial"/>
          <w:sz w:val="24"/>
          <w:szCs w:val="24"/>
        </w:rPr>
        <w:t>, όπως ο δανεισμός του</w:t>
      </w:r>
      <w:r w:rsidRPr="00521CCE">
        <w:rPr>
          <w:rFonts w:ascii="Arial" w:hAnsi="Arial" w:cs="Arial"/>
          <w:sz w:val="24"/>
          <w:szCs w:val="24"/>
        </w:rPr>
        <w:t xml:space="preserve"> με την εγγύηση του Ελληνικού Δημοσίου</w:t>
      </w:r>
      <w:r w:rsidR="00992BA5" w:rsidRPr="00521CCE">
        <w:rPr>
          <w:rFonts w:ascii="Arial" w:hAnsi="Arial" w:cs="Arial"/>
          <w:sz w:val="24"/>
          <w:szCs w:val="24"/>
        </w:rPr>
        <w:t>από την Εθνική Τράπεζα της Ελλάδος Α.Ε. και την Τράπεζα Αττικής</w:t>
      </w:r>
      <w:r w:rsidR="00BD09B9" w:rsidRPr="00521CCE">
        <w:rPr>
          <w:rFonts w:ascii="Arial" w:hAnsi="Arial" w:cs="Arial"/>
          <w:sz w:val="24"/>
          <w:szCs w:val="24"/>
        </w:rPr>
        <w:t>,</w:t>
      </w:r>
      <w:r w:rsidRPr="00521CCE">
        <w:rPr>
          <w:rFonts w:ascii="Arial" w:hAnsi="Arial" w:cs="Arial"/>
          <w:sz w:val="24"/>
          <w:szCs w:val="24"/>
        </w:rPr>
        <w:t>και</w:t>
      </w:r>
      <w:r w:rsidR="00BD09B9" w:rsidRPr="00521CCE">
        <w:rPr>
          <w:rFonts w:ascii="Arial" w:hAnsi="Arial" w:cs="Arial"/>
          <w:sz w:val="24"/>
          <w:szCs w:val="24"/>
        </w:rPr>
        <w:t xml:space="preserve"> όλες</w:t>
      </w:r>
      <w:r w:rsidRPr="00521CCE">
        <w:rPr>
          <w:rFonts w:ascii="Arial" w:hAnsi="Arial" w:cs="Arial"/>
          <w:sz w:val="24"/>
          <w:szCs w:val="24"/>
        </w:rPr>
        <w:t xml:space="preserve"> οι δανειακές συμβάσεις</w:t>
      </w:r>
      <w:r w:rsidR="00BD09B9" w:rsidRPr="00521CCE">
        <w:rPr>
          <w:rFonts w:ascii="Arial" w:hAnsi="Arial" w:cs="Arial"/>
          <w:sz w:val="24"/>
          <w:szCs w:val="24"/>
        </w:rPr>
        <w:t xml:space="preserve"> που έχει συνάψει</w:t>
      </w:r>
      <w:r w:rsidRPr="00521CCE">
        <w:rPr>
          <w:rFonts w:ascii="Arial" w:hAnsi="Arial" w:cs="Arial"/>
          <w:sz w:val="24"/>
          <w:szCs w:val="24"/>
        </w:rPr>
        <w:t xml:space="preserve">, </w:t>
      </w:r>
      <w:r w:rsidR="009924A0" w:rsidRPr="00521CCE">
        <w:rPr>
          <w:rFonts w:ascii="Arial" w:hAnsi="Arial" w:cs="Arial"/>
          <w:sz w:val="24"/>
          <w:szCs w:val="24"/>
        </w:rPr>
        <w:t>με τις τροποποιήσεις τους</w:t>
      </w:r>
      <w:r w:rsidR="00A935F3" w:rsidRPr="00521CCE">
        <w:rPr>
          <w:rFonts w:ascii="Arial" w:hAnsi="Arial" w:cs="Arial"/>
          <w:sz w:val="24"/>
          <w:szCs w:val="24"/>
        </w:rPr>
        <w:t>,</w:t>
      </w:r>
      <w:r w:rsidRPr="00521CCE">
        <w:rPr>
          <w:rFonts w:ascii="Arial" w:hAnsi="Arial" w:cs="Arial"/>
          <w:sz w:val="24"/>
          <w:szCs w:val="24"/>
        </w:rPr>
        <w:t xml:space="preserve"> τα υπέρογκα ποσά που καταβλήθηκαν για διαφημιστική δαπάνη άνευ ουσίας και ανάγκης, </w:t>
      </w:r>
      <w:r w:rsidR="0066082F" w:rsidRPr="00521CCE">
        <w:rPr>
          <w:rFonts w:ascii="Arial" w:hAnsi="Arial" w:cs="Arial"/>
          <w:sz w:val="24"/>
          <w:szCs w:val="24"/>
        </w:rPr>
        <w:t>οι συμβάσεις αγοράς, μίσθωσης ή χρήσηςακινήτων</w:t>
      </w:r>
      <w:r w:rsidRPr="00521CCE">
        <w:rPr>
          <w:rFonts w:ascii="Arial" w:hAnsi="Arial" w:cs="Arial"/>
          <w:sz w:val="24"/>
          <w:szCs w:val="24"/>
        </w:rPr>
        <w:t>, τα εικονικά τιμολόγια</w:t>
      </w:r>
      <w:r w:rsidR="0066082F" w:rsidRPr="00521CCE">
        <w:rPr>
          <w:rFonts w:ascii="Arial" w:hAnsi="Arial" w:cs="Arial"/>
          <w:sz w:val="24"/>
          <w:szCs w:val="24"/>
        </w:rPr>
        <w:t>,</w:t>
      </w:r>
      <w:r w:rsidRPr="00521CCE">
        <w:rPr>
          <w:rFonts w:ascii="Arial" w:hAnsi="Arial" w:cs="Arial"/>
          <w:sz w:val="24"/>
          <w:szCs w:val="24"/>
        </w:rPr>
        <w:t xml:space="preserve"> οι «διορισμοί» και η μισθοδοσία προσωπικού χωρίς συμβάσεις, ακόμα καιαπευθείας από Υπουργούς</w:t>
      </w:r>
      <w:r w:rsidR="008A2D90" w:rsidRPr="00521CCE">
        <w:rPr>
          <w:rFonts w:ascii="Arial" w:hAnsi="Arial" w:cs="Arial"/>
          <w:sz w:val="24"/>
          <w:szCs w:val="24"/>
        </w:rPr>
        <w:t xml:space="preserve">, οι μετατροπές συμβάσεων εργασίας, οι </w:t>
      </w:r>
      <w:r w:rsidR="008A2D90" w:rsidRPr="00521CCE">
        <w:rPr>
          <w:rFonts w:ascii="Arial" w:hAnsi="Arial" w:cs="Arial"/>
          <w:sz w:val="24"/>
          <w:szCs w:val="24"/>
        </w:rPr>
        <w:lastRenderedPageBreak/>
        <w:t>συμβάσε</w:t>
      </w:r>
      <w:r w:rsidR="00A935F3" w:rsidRPr="00521CCE">
        <w:rPr>
          <w:rFonts w:ascii="Arial" w:hAnsi="Arial" w:cs="Arial"/>
          <w:sz w:val="24"/>
          <w:szCs w:val="24"/>
        </w:rPr>
        <w:t>ιςπαροχής υπηρεσιών ή/και έργου</w:t>
      </w:r>
      <w:r w:rsidR="0066082F" w:rsidRPr="00521CCE">
        <w:rPr>
          <w:rFonts w:ascii="Arial" w:hAnsi="Arial" w:cs="Arial"/>
          <w:sz w:val="24"/>
          <w:szCs w:val="24"/>
        </w:rPr>
        <w:t xml:space="preserve"> ή/και προμηθειών υλικών και αντιδραστηρίων, η διαχείριση ευρωπαϊκών πόρων και</w:t>
      </w:r>
      <w:r w:rsidR="00A935F3" w:rsidRPr="00521CCE">
        <w:rPr>
          <w:rFonts w:ascii="Arial" w:hAnsi="Arial" w:cs="Arial"/>
          <w:sz w:val="24"/>
          <w:szCs w:val="24"/>
        </w:rPr>
        <w:t xml:space="preserve"> οι συνέπειες της εν γένει οικονομικής</w:t>
      </w:r>
      <w:r w:rsidR="00554D58" w:rsidRPr="00521CCE">
        <w:rPr>
          <w:rFonts w:ascii="Arial" w:hAnsi="Arial" w:cs="Arial"/>
          <w:sz w:val="24"/>
          <w:szCs w:val="24"/>
        </w:rPr>
        <w:t xml:space="preserve"> διαχείρισής του</w:t>
      </w:r>
      <w:r w:rsidRPr="00521CCE">
        <w:rPr>
          <w:rFonts w:ascii="Arial" w:hAnsi="Arial" w:cs="Arial"/>
          <w:sz w:val="24"/>
          <w:szCs w:val="24"/>
        </w:rPr>
        <w:t xml:space="preserve">. </w:t>
      </w:r>
    </w:p>
    <w:p w:rsidR="00E93922" w:rsidRPr="00521CCE" w:rsidRDefault="003207D3" w:rsidP="00E9392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1CCE">
        <w:rPr>
          <w:rFonts w:ascii="Arial" w:hAnsi="Arial" w:cs="Arial"/>
          <w:sz w:val="24"/>
          <w:szCs w:val="24"/>
        </w:rPr>
        <w:t xml:space="preserve">- Όσον αφορά στην </w:t>
      </w:r>
      <w:r w:rsidRPr="00521CCE">
        <w:rPr>
          <w:rFonts w:ascii="Arial" w:hAnsi="Arial" w:cs="Arial"/>
          <w:b/>
          <w:sz w:val="24"/>
          <w:szCs w:val="24"/>
        </w:rPr>
        <w:t>Τιμολόγηση, στην καταβολή Φαρμακευτικής δαπάνης και στις λοιπές προμήθειες</w:t>
      </w:r>
      <w:r w:rsidR="00E93922" w:rsidRPr="00521CCE">
        <w:rPr>
          <w:rFonts w:ascii="Arial" w:hAnsi="Arial" w:cs="Arial"/>
          <w:sz w:val="24"/>
          <w:szCs w:val="24"/>
        </w:rPr>
        <w:t xml:space="preserve">:  το περιεχόμενο των υπουργικών αποφάσεων καθορισμού τιμών και ύψους αποζημίωσης φαρμάκων, νοσοκομειακών και λοιπών υλικών, αλλά και το σύννομο ή μη των υπουργικών αποφάσεων, των συμβάσεων, των διοικητικών ενεργειών και των κανονιστικών πράξεων τόσο των αρμόδιων υπουργών όσο και  των εμπλεκόμενων φορέων εποπτείας τους </w:t>
      </w:r>
      <w:r w:rsidR="00A26F78" w:rsidRPr="00521CCE">
        <w:rPr>
          <w:rFonts w:ascii="Arial" w:hAnsi="Arial" w:cs="Arial"/>
          <w:sz w:val="24"/>
          <w:szCs w:val="24"/>
        </w:rPr>
        <w:t>.</w:t>
      </w:r>
    </w:p>
    <w:p w:rsidR="00E93922" w:rsidRPr="00521CCE" w:rsidRDefault="003207D3" w:rsidP="00E9392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1CCE">
        <w:rPr>
          <w:rFonts w:ascii="Arial" w:hAnsi="Arial" w:cs="Arial"/>
          <w:sz w:val="24"/>
          <w:szCs w:val="24"/>
        </w:rPr>
        <w:t xml:space="preserve">- Όσον αφορά στο </w:t>
      </w:r>
      <w:r w:rsidR="001B1672" w:rsidRPr="00521CCE">
        <w:rPr>
          <w:rFonts w:ascii="Arial" w:hAnsi="Arial" w:cs="Arial"/>
          <w:b/>
          <w:sz w:val="24"/>
          <w:szCs w:val="24"/>
        </w:rPr>
        <w:t>«ΝΟΣΗΛΕΥΤΙΚΟ ΙΔΡΥΜΑ ΚΟΙΝΩΦΕΛΕΣ − Ε.Ε.Σ. ΕΡΡΙΚΟΣ ΝΤΥΝΑΝ − Ν.Π.Ι</w:t>
      </w:r>
      <w:r w:rsidR="00554D58" w:rsidRPr="00521CCE">
        <w:rPr>
          <w:rFonts w:ascii="Arial" w:hAnsi="Arial" w:cs="Arial"/>
          <w:b/>
          <w:sz w:val="24"/>
          <w:szCs w:val="24"/>
        </w:rPr>
        <w:t>.</w:t>
      </w:r>
      <w:r w:rsidR="001B1672" w:rsidRPr="00521CCE">
        <w:rPr>
          <w:rFonts w:ascii="Arial" w:hAnsi="Arial" w:cs="Arial"/>
          <w:b/>
          <w:sz w:val="24"/>
          <w:szCs w:val="24"/>
        </w:rPr>
        <w:t>Δ.»</w:t>
      </w:r>
      <w:r w:rsidR="00E93922" w:rsidRPr="00521CCE">
        <w:rPr>
          <w:rFonts w:ascii="Arial" w:hAnsi="Arial" w:cs="Arial"/>
          <w:sz w:val="24"/>
          <w:szCs w:val="24"/>
        </w:rPr>
        <w:t xml:space="preserve">: </w:t>
      </w:r>
      <w:r w:rsidR="00BC6616" w:rsidRPr="00521CCE">
        <w:rPr>
          <w:rFonts w:ascii="Arial" w:hAnsi="Arial" w:cs="Arial"/>
          <w:sz w:val="24"/>
          <w:szCs w:val="24"/>
        </w:rPr>
        <w:t>η διοίκηση</w:t>
      </w:r>
      <w:r w:rsidR="00A26F78" w:rsidRPr="00521CCE">
        <w:rPr>
          <w:rFonts w:ascii="Arial" w:hAnsi="Arial" w:cs="Arial"/>
          <w:sz w:val="24"/>
          <w:szCs w:val="24"/>
        </w:rPr>
        <w:t>,</w:t>
      </w:r>
      <w:r w:rsidR="00BC6616" w:rsidRPr="00521CCE">
        <w:rPr>
          <w:rFonts w:ascii="Arial" w:hAnsi="Arial" w:cs="Arial"/>
          <w:sz w:val="24"/>
          <w:szCs w:val="24"/>
        </w:rPr>
        <w:t xml:space="preserve"> διαχείρισ</w:t>
      </w:r>
      <w:r w:rsidR="00A26F78" w:rsidRPr="00521CCE">
        <w:rPr>
          <w:rFonts w:ascii="Arial" w:hAnsi="Arial" w:cs="Arial"/>
          <w:sz w:val="24"/>
          <w:szCs w:val="24"/>
        </w:rPr>
        <w:t xml:space="preserve">ηκαι συμφωνίες </w:t>
      </w:r>
      <w:r w:rsidR="00BC6616" w:rsidRPr="00521CCE">
        <w:rPr>
          <w:rFonts w:ascii="Arial" w:hAnsi="Arial" w:cs="Arial"/>
          <w:sz w:val="24"/>
          <w:szCs w:val="24"/>
        </w:rPr>
        <w:t>που οδήγησ</w:t>
      </w:r>
      <w:r w:rsidR="00A26F78" w:rsidRPr="00521CCE">
        <w:rPr>
          <w:rFonts w:ascii="Arial" w:hAnsi="Arial" w:cs="Arial"/>
          <w:sz w:val="24"/>
          <w:szCs w:val="24"/>
        </w:rPr>
        <w:t>αν</w:t>
      </w:r>
      <w:r w:rsidR="00BC6616" w:rsidRPr="00521CCE">
        <w:rPr>
          <w:rFonts w:ascii="Arial" w:hAnsi="Arial" w:cs="Arial"/>
          <w:sz w:val="24"/>
          <w:szCs w:val="24"/>
        </w:rPr>
        <w:t xml:space="preserve"> στην υπερχρέωσ</w:t>
      </w:r>
      <w:r w:rsidR="00257957" w:rsidRPr="00521CCE">
        <w:rPr>
          <w:rFonts w:ascii="Arial" w:hAnsi="Arial" w:cs="Arial"/>
          <w:sz w:val="24"/>
          <w:szCs w:val="24"/>
        </w:rPr>
        <w:t>η</w:t>
      </w:r>
      <w:r w:rsidR="00BC6616" w:rsidRPr="00521CCE">
        <w:rPr>
          <w:rFonts w:ascii="Arial" w:hAnsi="Arial" w:cs="Arial"/>
          <w:sz w:val="24"/>
          <w:szCs w:val="24"/>
        </w:rPr>
        <w:t xml:space="preserve"> και στη μη εξυπηρέτηση των οφειλών του, τα πάσης φύσεως δάνειά του, </w:t>
      </w:r>
      <w:r w:rsidR="007B6F10" w:rsidRPr="00521CCE">
        <w:rPr>
          <w:rFonts w:ascii="Arial" w:hAnsi="Arial" w:cs="Arial"/>
          <w:sz w:val="24"/>
          <w:szCs w:val="24"/>
        </w:rPr>
        <w:t xml:space="preserve">οι διαδικασίες και συμφωνίες που οδήγησαν στηνμε πλειστηριασμό </w:t>
      </w:r>
      <w:r w:rsidR="00EB7814" w:rsidRPr="00521CCE">
        <w:rPr>
          <w:rFonts w:ascii="Arial" w:hAnsi="Arial" w:cs="Arial"/>
          <w:sz w:val="24"/>
          <w:szCs w:val="24"/>
        </w:rPr>
        <w:t xml:space="preserve">εκποίηση </w:t>
      </w:r>
      <w:r w:rsidR="007B6F10" w:rsidRPr="00521CCE">
        <w:rPr>
          <w:rFonts w:ascii="Arial" w:hAnsi="Arial" w:cs="Arial"/>
          <w:sz w:val="24"/>
          <w:szCs w:val="24"/>
        </w:rPr>
        <w:t>του νοσηλευτικού ιδρύματος και όλης της περιουσίας του</w:t>
      </w:r>
      <w:r w:rsidR="00E93922" w:rsidRPr="00521CCE">
        <w:rPr>
          <w:rFonts w:ascii="Arial" w:hAnsi="Arial" w:cs="Arial"/>
          <w:sz w:val="24"/>
          <w:szCs w:val="24"/>
        </w:rPr>
        <w:t xml:space="preserve">, </w:t>
      </w:r>
      <w:r w:rsidR="007B6F10" w:rsidRPr="00521CCE">
        <w:rPr>
          <w:rFonts w:ascii="Arial" w:hAnsi="Arial" w:cs="Arial"/>
          <w:sz w:val="24"/>
          <w:szCs w:val="24"/>
        </w:rPr>
        <w:t xml:space="preserve">ο προσδιορισμός της αξίας των </w:t>
      </w:r>
      <w:proofErr w:type="spellStart"/>
      <w:r w:rsidR="007B6F10" w:rsidRPr="00521CCE">
        <w:rPr>
          <w:rFonts w:ascii="Arial" w:hAnsi="Arial" w:cs="Arial"/>
          <w:sz w:val="24"/>
          <w:szCs w:val="24"/>
        </w:rPr>
        <w:t>πλειστηριασθέντων</w:t>
      </w:r>
      <w:proofErr w:type="spellEnd"/>
      <w:r w:rsidR="007B6F10" w:rsidRPr="00521CCE">
        <w:rPr>
          <w:rFonts w:ascii="Arial" w:hAnsi="Arial" w:cs="Arial"/>
          <w:sz w:val="24"/>
          <w:szCs w:val="24"/>
        </w:rPr>
        <w:t xml:space="preserve"> πραγμάτων και </w:t>
      </w:r>
      <w:proofErr w:type="spellStart"/>
      <w:r w:rsidR="007B6F10" w:rsidRPr="00521CCE">
        <w:rPr>
          <w:rFonts w:ascii="Arial" w:hAnsi="Arial" w:cs="Arial"/>
          <w:sz w:val="24"/>
          <w:szCs w:val="24"/>
        </w:rPr>
        <w:t>δικαιωμάτων</w:t>
      </w:r>
      <w:r w:rsidR="0066082F" w:rsidRPr="00521CCE">
        <w:rPr>
          <w:rFonts w:ascii="Arial" w:hAnsi="Arial" w:cs="Arial"/>
          <w:sz w:val="24"/>
          <w:szCs w:val="24"/>
        </w:rPr>
        <w:t>,</w:t>
      </w:r>
      <w:r w:rsidR="00E93922" w:rsidRPr="00521CCE">
        <w:rPr>
          <w:rFonts w:ascii="Arial" w:hAnsi="Arial" w:cs="Arial"/>
          <w:sz w:val="24"/>
          <w:szCs w:val="24"/>
        </w:rPr>
        <w:t>οι</w:t>
      </w:r>
      <w:proofErr w:type="spellEnd"/>
      <w:r w:rsidR="00E93922" w:rsidRPr="00521CCE">
        <w:rPr>
          <w:rFonts w:ascii="Arial" w:hAnsi="Arial" w:cs="Arial"/>
          <w:sz w:val="24"/>
          <w:szCs w:val="24"/>
        </w:rPr>
        <w:t xml:space="preserve"> σχετικές συμβάσεις και τα σύμφωνα εμπιστευτικότητας, </w:t>
      </w:r>
      <w:r w:rsidR="001B1886" w:rsidRPr="00521CCE">
        <w:rPr>
          <w:rFonts w:ascii="Arial" w:hAnsi="Arial" w:cs="Arial"/>
          <w:sz w:val="24"/>
          <w:szCs w:val="24"/>
        </w:rPr>
        <w:t xml:space="preserve">το σύννομο ή μη του περιεχομένου τους, </w:t>
      </w:r>
      <w:r w:rsidR="0066082F" w:rsidRPr="00521CCE">
        <w:rPr>
          <w:rFonts w:ascii="Arial" w:hAnsi="Arial" w:cs="Arial"/>
          <w:sz w:val="24"/>
          <w:szCs w:val="24"/>
        </w:rPr>
        <w:t xml:space="preserve">το εάν </w:t>
      </w:r>
      <w:proofErr w:type="spellStart"/>
      <w:r w:rsidR="0066082F" w:rsidRPr="00521CCE">
        <w:rPr>
          <w:rFonts w:ascii="Arial" w:hAnsi="Arial" w:cs="Arial"/>
          <w:sz w:val="24"/>
          <w:szCs w:val="24"/>
        </w:rPr>
        <w:t>εκπλειστηριάστηκαν</w:t>
      </w:r>
      <w:proofErr w:type="spellEnd"/>
      <w:r w:rsidR="0066082F" w:rsidRPr="00521CCE">
        <w:rPr>
          <w:rFonts w:ascii="Arial" w:hAnsi="Arial" w:cs="Arial"/>
          <w:sz w:val="24"/>
          <w:szCs w:val="24"/>
        </w:rPr>
        <w:t xml:space="preserve"> και πράγματα </w:t>
      </w:r>
      <w:r w:rsidR="001B1886" w:rsidRPr="00521CCE">
        <w:rPr>
          <w:rFonts w:ascii="Arial" w:hAnsi="Arial" w:cs="Arial"/>
          <w:sz w:val="24"/>
          <w:szCs w:val="24"/>
        </w:rPr>
        <w:t xml:space="preserve">κυριότητας του Ε.Ε.Σ. </w:t>
      </w:r>
      <w:r w:rsidR="0066082F" w:rsidRPr="00521CCE">
        <w:rPr>
          <w:rFonts w:ascii="Arial" w:hAnsi="Arial" w:cs="Arial"/>
          <w:sz w:val="24"/>
          <w:szCs w:val="24"/>
        </w:rPr>
        <w:t xml:space="preserve">που είχαν παραχωρηθεί σ’ αυτό λόγω του ιδρυματικού του χαρακτήρα, </w:t>
      </w:r>
      <w:r w:rsidR="00E93922" w:rsidRPr="00521CCE">
        <w:rPr>
          <w:rFonts w:ascii="Arial" w:hAnsi="Arial" w:cs="Arial"/>
          <w:sz w:val="24"/>
          <w:szCs w:val="24"/>
        </w:rPr>
        <w:t xml:space="preserve">το εάν </w:t>
      </w:r>
      <w:r w:rsidR="0066082F" w:rsidRPr="00521CCE">
        <w:rPr>
          <w:rFonts w:ascii="Arial" w:hAnsi="Arial" w:cs="Arial"/>
          <w:sz w:val="24"/>
          <w:szCs w:val="24"/>
        </w:rPr>
        <w:t>από όλες τις παραπάνω ενέργειες</w:t>
      </w:r>
      <w:r w:rsidR="00E93922" w:rsidRPr="00521CCE">
        <w:rPr>
          <w:rFonts w:ascii="Arial" w:hAnsi="Arial" w:cs="Arial"/>
          <w:sz w:val="24"/>
          <w:szCs w:val="24"/>
        </w:rPr>
        <w:t xml:space="preserve"> εξυπηρ</w:t>
      </w:r>
      <w:r w:rsidR="0066082F" w:rsidRPr="00521CCE">
        <w:rPr>
          <w:rFonts w:ascii="Arial" w:hAnsi="Arial" w:cs="Arial"/>
          <w:sz w:val="24"/>
          <w:szCs w:val="24"/>
        </w:rPr>
        <w:t>ετήθηκε</w:t>
      </w:r>
      <w:r w:rsidR="00E93922" w:rsidRPr="00521CCE">
        <w:rPr>
          <w:rFonts w:ascii="Arial" w:hAnsi="Arial" w:cs="Arial"/>
          <w:sz w:val="24"/>
          <w:szCs w:val="24"/>
        </w:rPr>
        <w:t xml:space="preserve"> ή αντίθετα </w:t>
      </w:r>
      <w:r w:rsidR="0066082F" w:rsidRPr="00521CCE">
        <w:rPr>
          <w:rFonts w:ascii="Arial" w:hAnsi="Arial" w:cs="Arial"/>
          <w:sz w:val="24"/>
          <w:szCs w:val="24"/>
        </w:rPr>
        <w:t>ζημιώθηκε</w:t>
      </w:r>
      <w:r w:rsidR="00E93922" w:rsidRPr="00521CCE">
        <w:rPr>
          <w:rFonts w:ascii="Arial" w:hAnsi="Arial" w:cs="Arial"/>
          <w:sz w:val="24"/>
          <w:szCs w:val="24"/>
        </w:rPr>
        <w:t xml:space="preserve"> το Ελληνικό Δημόσιο, το εάν ωφελήθηκαν παρανόμως τρίτα πρόσωπα –φυσικά ή/και νομικά- καθώς και το ύψος του οφέλους τους. Επιπροσθέτως, να διερευνηθούν τυχόν ευθύνες του Υπουργού Υγείας και του τότε Διοικητικού Συμβουλίου καθώς και τυχόν ευθύνες -για συγκάλυψη- από τους αρμόδιους και μετά </w:t>
      </w:r>
      <w:r w:rsidR="00257957" w:rsidRPr="00521CCE">
        <w:rPr>
          <w:rFonts w:ascii="Arial" w:hAnsi="Arial" w:cs="Arial"/>
          <w:sz w:val="24"/>
          <w:szCs w:val="24"/>
        </w:rPr>
        <w:t>τον πλειστηριασμό του</w:t>
      </w:r>
      <w:r w:rsidR="00E93922" w:rsidRPr="00521CCE">
        <w:rPr>
          <w:rFonts w:ascii="Arial" w:hAnsi="Arial" w:cs="Arial"/>
          <w:sz w:val="24"/>
          <w:szCs w:val="24"/>
        </w:rPr>
        <w:t xml:space="preserve"> υπουργούς.</w:t>
      </w:r>
    </w:p>
    <w:p w:rsidR="003207D3" w:rsidRPr="00521CCE" w:rsidRDefault="003207D3" w:rsidP="00463444">
      <w:pPr>
        <w:tabs>
          <w:tab w:val="left" w:pos="694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1CCE">
        <w:rPr>
          <w:rFonts w:ascii="Arial" w:hAnsi="Arial" w:cs="Arial"/>
          <w:b/>
          <w:sz w:val="24"/>
          <w:szCs w:val="24"/>
        </w:rPr>
        <w:t>Οι Βουλευτές</w:t>
      </w:r>
    </w:p>
    <w:p w:rsidR="003207D3" w:rsidRPr="00521CCE" w:rsidRDefault="003207D3" w:rsidP="004634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1CCE" w:rsidRPr="00BE6EAA" w:rsidRDefault="00521CCE" w:rsidP="00463444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Τσίπρας Αλέξης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Αθανασίου Νάσος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Ακριώτης Γιώργος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Αμανατίδης Γιάννης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Αναγνωστοπούλου Σία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Αντωνίου Χρήστος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Αποστόλου Βαγγέλης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Αραχωβίτης Σταύρος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Αυλωνίτου Ελένη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Βαγενά Άννα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Βαγιωνάκη Βάλια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Βάκη Φωτεινή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Βαρδάκης Σωκράτης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Βαρεμένος Γιώργος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Βερναρδάκης Χριστόφορος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Βέττας Δημήτρης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Βίτσας Δημήτριος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Βούτσης Νίκος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Βράντζα Παναγιώτα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Γαβρόγλου Κωνσταντίνος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Γάκης Δημήτρης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Γεννιά Γεωργία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proofErr w:type="spellStart"/>
      <w:r w:rsidRPr="00BE6EAA">
        <w:rPr>
          <w:rFonts w:ascii="Arial" w:hAnsi="Arial" w:cs="Arial"/>
          <w:sz w:val="24"/>
          <w:szCs w:val="24"/>
        </w:rPr>
        <w:t>Γεροβασίλη</w:t>
      </w:r>
      <w:proofErr w:type="spellEnd"/>
      <w:r w:rsidRPr="00BE6EAA">
        <w:rPr>
          <w:rFonts w:ascii="Arial" w:hAnsi="Arial" w:cs="Arial"/>
          <w:sz w:val="24"/>
          <w:szCs w:val="24"/>
        </w:rPr>
        <w:t xml:space="preserve"> Όλγα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Γεωργοπούλου Έφη</w:t>
      </w:r>
    </w:p>
    <w:p w:rsidR="00463444" w:rsidRPr="00BE6EAA" w:rsidRDefault="00463444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proofErr w:type="spellStart"/>
      <w:r w:rsidRPr="00BE6EAA">
        <w:rPr>
          <w:rFonts w:ascii="Arial" w:hAnsi="Arial" w:cs="Arial"/>
          <w:sz w:val="24"/>
          <w:szCs w:val="24"/>
        </w:rPr>
        <w:t>Γιαννακίδης</w:t>
      </w:r>
      <w:proofErr w:type="spellEnd"/>
      <w:r w:rsidRPr="00BE6EAA">
        <w:rPr>
          <w:rFonts w:ascii="Arial" w:hAnsi="Arial" w:cs="Arial"/>
          <w:sz w:val="24"/>
          <w:szCs w:val="24"/>
        </w:rPr>
        <w:t xml:space="preserve"> Στάθης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proofErr w:type="spellStart"/>
      <w:r w:rsidRPr="00BE6EAA">
        <w:rPr>
          <w:rFonts w:ascii="Arial" w:hAnsi="Arial" w:cs="Arial"/>
          <w:sz w:val="24"/>
          <w:szCs w:val="24"/>
        </w:rPr>
        <w:t>Γκαρά</w:t>
      </w:r>
      <w:proofErr w:type="spellEnd"/>
      <w:r w:rsidRPr="00BE6EAA">
        <w:rPr>
          <w:rFonts w:ascii="Arial" w:hAnsi="Arial" w:cs="Arial"/>
          <w:sz w:val="24"/>
          <w:szCs w:val="24"/>
        </w:rPr>
        <w:t xml:space="preserve"> Αναστασία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Γκιόλας Ιωάννης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Δέδες Γιάννης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Δημαράς Γεώργιος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Δημητριάδης Μίμης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Δουζίνας Κωνσταντίνος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Δραγασάκης Γιάννης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Δρίτσας Θοδωρής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Δριτσέλη Παναγιώτα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Εμμανουηλίδης Δημήτρης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proofErr w:type="spellStart"/>
      <w:r w:rsidRPr="00BE6EAA">
        <w:rPr>
          <w:rFonts w:ascii="Arial" w:hAnsi="Arial" w:cs="Arial"/>
          <w:sz w:val="24"/>
          <w:szCs w:val="24"/>
        </w:rPr>
        <w:t>Ζεϊμπέκ</w:t>
      </w:r>
      <w:proofErr w:type="spellEnd"/>
      <w:r w:rsidRPr="00BE6EAA">
        <w:rPr>
          <w:rFonts w:ascii="Arial" w:hAnsi="Arial" w:cs="Arial"/>
          <w:sz w:val="24"/>
          <w:szCs w:val="24"/>
        </w:rPr>
        <w:t xml:space="preserve"> Χουσεΐν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Ηγουμενίδης Νικόλαος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Θελερίτη Μαρία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Θεοπεφτάτου Αφροδίτη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Θεοφύλακτος Γιάννης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Θεωνάς Γιάννης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Θηβαίος Νικόλαος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Θραψανιώτης Μανώλης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Ιγγλέζη Κατερίνα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Καββαδία Αννέτα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Καΐσας Γιώργος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Καματερός Ηλίας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Καρά Γιουσούφ Αϊχάν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Καραγιάννης Γιάννης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Καραγιαννίδης Χρήστος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Καρακώστα Ευαγγελία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Καραναστάσης Απόστολος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Καρασαρλίδου Φρόσω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Κασιμάτη Νίνα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Καστόρης Αστέρης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proofErr w:type="spellStart"/>
      <w:r w:rsidRPr="00BE6EAA">
        <w:rPr>
          <w:rFonts w:ascii="Arial" w:hAnsi="Arial" w:cs="Arial"/>
          <w:sz w:val="24"/>
          <w:szCs w:val="24"/>
        </w:rPr>
        <w:t>Κατρούγκαλος</w:t>
      </w:r>
      <w:proofErr w:type="spellEnd"/>
      <w:r w:rsidRPr="00BE6EAA">
        <w:rPr>
          <w:rFonts w:ascii="Arial" w:hAnsi="Arial" w:cs="Arial"/>
          <w:sz w:val="24"/>
          <w:szCs w:val="24"/>
        </w:rPr>
        <w:t xml:space="preserve"> Γιώργος</w:t>
      </w:r>
    </w:p>
    <w:p w:rsidR="00463444" w:rsidRPr="00BE6EAA" w:rsidRDefault="00463444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Κατσαβριά -Σιωροπούλου Χρυσούλα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Κάτσης Μάριος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Καφαντάρη Χαρά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Κοζομπόλη-Αμανατίδη Παναγιώτα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Κοντονής Σταύρος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Κοτζιάς Νικόλαος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Κουράκης Τάσος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Κουρουμπλής Παναγιώτης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Κυρίτσης Γιώργος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Κωνσταντινέας Πέτρος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Κωστοπαναγιώτου Ηλίας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Λάππας Σπύρος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Λιβανίου Ζωή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Μανιός Νίκος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Μαντάς Χρήστος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Μάρδας Δημήτρης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Μεϊκόπουλος Αλέξανδρος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Μηταφίδης Τριαντάφυλλος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Μιχαηλίδης Ανδρέας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Μιχελής Θανάσης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Μιχελογιαννάκης Γιάννης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Μορφίδης Κώστας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proofErr w:type="spellStart"/>
      <w:r w:rsidRPr="00BE6EAA">
        <w:rPr>
          <w:rFonts w:ascii="Arial" w:hAnsi="Arial" w:cs="Arial"/>
          <w:sz w:val="24"/>
          <w:szCs w:val="24"/>
        </w:rPr>
        <w:t>Μουμουλίδης</w:t>
      </w:r>
      <w:proofErr w:type="spellEnd"/>
      <w:r w:rsidRPr="00BE6EAA">
        <w:rPr>
          <w:rFonts w:ascii="Arial" w:hAnsi="Arial" w:cs="Arial"/>
          <w:sz w:val="24"/>
          <w:szCs w:val="24"/>
        </w:rPr>
        <w:t xml:space="preserve"> Θεμιστοκλής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 xml:space="preserve">Μουσταφά </w:t>
      </w:r>
      <w:proofErr w:type="spellStart"/>
      <w:r w:rsidRPr="00BE6EAA">
        <w:rPr>
          <w:rFonts w:ascii="Arial" w:hAnsi="Arial" w:cs="Arial"/>
          <w:sz w:val="24"/>
          <w:szCs w:val="24"/>
        </w:rPr>
        <w:t>Μουσταφά</w:t>
      </w:r>
      <w:proofErr w:type="spellEnd"/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Μπαλαούρας Γεράσιμος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Μπαλάφας Ιωάννης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Μπαλλής Συμεών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Μπαλτάς Αριστείδης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proofErr w:type="spellStart"/>
      <w:r w:rsidRPr="00BE6EAA">
        <w:rPr>
          <w:rFonts w:ascii="Arial" w:hAnsi="Arial" w:cs="Arial"/>
          <w:sz w:val="24"/>
          <w:szCs w:val="24"/>
        </w:rPr>
        <w:t>Μπαλωμενάκης</w:t>
      </w:r>
      <w:proofErr w:type="spellEnd"/>
      <w:r w:rsidRPr="00BE6EAA">
        <w:rPr>
          <w:rFonts w:ascii="Arial" w:hAnsi="Arial" w:cs="Arial"/>
          <w:sz w:val="24"/>
          <w:szCs w:val="24"/>
        </w:rPr>
        <w:t xml:space="preserve"> Αντώνης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Μπαξεβανάκης Δημήτρης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Μπάρκας Κώστας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Μπγιάλας Χρήστος</w:t>
      </w:r>
    </w:p>
    <w:p w:rsidR="00463444" w:rsidRPr="00BE6EAA" w:rsidRDefault="00463444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proofErr w:type="spellStart"/>
      <w:r w:rsidRPr="00BE6EAA">
        <w:rPr>
          <w:rFonts w:ascii="Arial" w:hAnsi="Arial" w:cs="Arial"/>
          <w:sz w:val="24"/>
          <w:szCs w:val="24"/>
        </w:rPr>
        <w:t>Μπόλαρης</w:t>
      </w:r>
      <w:proofErr w:type="spellEnd"/>
      <w:r w:rsidRPr="00BE6EAA">
        <w:rPr>
          <w:rFonts w:ascii="Arial" w:hAnsi="Arial" w:cs="Arial"/>
          <w:sz w:val="24"/>
          <w:szCs w:val="24"/>
        </w:rPr>
        <w:t xml:space="preserve"> Μάρκος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Ντζιμάνης Γιώργος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Ξανθός Ανδρέας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Ξυδάκης Νικόλαος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Ουρσουζίδης Γιώργος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Πάλλης Γιώργος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Πάντζας Γιώργος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Παπαδόπουλος Νίκος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Παπαδόπουλος Σάκης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Παπαδόπουλος Χριστόφορος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Παπαηλιού Γεώργιος</w:t>
      </w:r>
    </w:p>
    <w:p w:rsidR="00463444" w:rsidRPr="00BE6EAA" w:rsidRDefault="00463444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Παπανάτσιου Κατερίνα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proofErr w:type="spellStart"/>
      <w:r w:rsidRPr="00BE6EAA">
        <w:rPr>
          <w:rFonts w:ascii="Arial" w:hAnsi="Arial" w:cs="Arial"/>
          <w:sz w:val="24"/>
          <w:szCs w:val="24"/>
        </w:rPr>
        <w:t>Παπαφιλίππου</w:t>
      </w:r>
      <w:proofErr w:type="spellEnd"/>
      <w:r w:rsidRPr="00BE6EAA">
        <w:rPr>
          <w:rFonts w:ascii="Arial" w:hAnsi="Arial" w:cs="Arial"/>
          <w:sz w:val="24"/>
          <w:szCs w:val="24"/>
        </w:rPr>
        <w:t xml:space="preserve"> Γιώργος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Παππάς Νικόλαος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Παρασκευόπουλος Νικόλαος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Παραστατίδης Θεόδωρος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Παυλίδης Κώστας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Πολάκης Παύλος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proofErr w:type="spellStart"/>
      <w:r w:rsidRPr="00BE6EAA">
        <w:rPr>
          <w:rFonts w:ascii="Arial" w:hAnsi="Arial" w:cs="Arial"/>
          <w:sz w:val="24"/>
          <w:szCs w:val="24"/>
        </w:rPr>
        <w:t>Πρατσόλης</w:t>
      </w:r>
      <w:proofErr w:type="spellEnd"/>
      <w:r w:rsidRPr="00BE6EAA">
        <w:rPr>
          <w:rFonts w:ascii="Arial" w:hAnsi="Arial" w:cs="Arial"/>
          <w:sz w:val="24"/>
          <w:szCs w:val="24"/>
        </w:rPr>
        <w:t xml:space="preserve"> Αναστάσιος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Ρίζος Δημήτρης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Ριζούλης Ανδρέας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Σαντορινιός Νεκτάριος</w:t>
      </w:r>
    </w:p>
    <w:p w:rsidR="00463444" w:rsidRPr="00BE6EAA" w:rsidRDefault="00463444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Σαρακιώτης Γιάννης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Σεβαστάκης Δημήτρης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Σέλτσας Κωνσταντίνος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Σηφάκης Γιάννης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Σιμορέλης Χρήστος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Σκουρλέτης Πάνος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Σκουρολιάκος Πάνος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Σκούφα Ελισσάβετ (Μπέττυ)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Σπαρτινός Κωνσταντίνος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proofErr w:type="spellStart"/>
      <w:r w:rsidRPr="00BE6EAA">
        <w:rPr>
          <w:rFonts w:ascii="Arial" w:hAnsi="Arial" w:cs="Arial"/>
          <w:sz w:val="24"/>
          <w:szCs w:val="24"/>
        </w:rPr>
        <w:t>Σπίρτζης</w:t>
      </w:r>
      <w:proofErr w:type="spellEnd"/>
      <w:r w:rsidRPr="00BE6EAA">
        <w:rPr>
          <w:rFonts w:ascii="Arial" w:hAnsi="Arial" w:cs="Arial"/>
          <w:sz w:val="24"/>
          <w:szCs w:val="24"/>
        </w:rPr>
        <w:t xml:space="preserve"> Χρήστος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Σταθάκης Γιώργος</w:t>
      </w:r>
    </w:p>
    <w:p w:rsidR="00463444" w:rsidRPr="00BE6EAA" w:rsidRDefault="00463444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Σταματάκη Ελένη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Σταμπουλή Αφροδίτη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Στέφος Γιάννης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Στογιαννίδης Γρηγόριος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Συρίγος Αντώνης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Συρμαλένιος Νίκος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proofErr w:type="spellStart"/>
      <w:r w:rsidRPr="00BE6EAA">
        <w:rPr>
          <w:rFonts w:ascii="Arial" w:hAnsi="Arial" w:cs="Arial"/>
          <w:sz w:val="24"/>
          <w:szCs w:val="24"/>
        </w:rPr>
        <w:t>Τελιγιορίδου</w:t>
      </w:r>
      <w:proofErr w:type="spellEnd"/>
      <w:r w:rsidRPr="00BE6EAA">
        <w:rPr>
          <w:rFonts w:ascii="Arial" w:hAnsi="Arial" w:cs="Arial"/>
          <w:sz w:val="24"/>
          <w:szCs w:val="24"/>
        </w:rPr>
        <w:t xml:space="preserve"> Ολυμπία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Τζάκρη Θεοδώρα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Τζαμακλής Χαρίλαος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Τζούφη Μερόπη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proofErr w:type="spellStart"/>
      <w:r w:rsidRPr="00BE6EAA">
        <w:rPr>
          <w:rFonts w:ascii="Arial" w:hAnsi="Arial" w:cs="Arial"/>
          <w:sz w:val="24"/>
          <w:szCs w:val="24"/>
        </w:rPr>
        <w:t>Τόσκας</w:t>
      </w:r>
      <w:proofErr w:type="spellEnd"/>
      <w:r w:rsidRPr="00BE6EAA">
        <w:rPr>
          <w:rFonts w:ascii="Arial" w:hAnsi="Arial" w:cs="Arial"/>
          <w:sz w:val="24"/>
          <w:szCs w:val="24"/>
        </w:rPr>
        <w:t xml:space="preserve"> Νίκος</w:t>
      </w:r>
    </w:p>
    <w:p w:rsidR="00463444" w:rsidRPr="00BE6EAA" w:rsidRDefault="00463444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Τριανταφυλλίδης Αλέξανδρος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Τριανταφύλλου Μαρία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Τσακαλώτος Ευκλείδης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Τσίρκας Βασίλης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Τσιρώνης Ιωάννης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Τσόγκας Γιώργος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Φάμελλος Σωκράτης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Φίλης Νίκος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Φλαμπουράρης Αλέκος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Φωτίου Θεανώ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Χριστοδουλοπούλου Αναστασία</w:t>
      </w:r>
    </w:p>
    <w:p w:rsidR="00521CCE" w:rsidRPr="00BE6EAA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521CCE" w:rsidRDefault="00521CCE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BE6EAA">
        <w:rPr>
          <w:rFonts w:ascii="Arial" w:hAnsi="Arial" w:cs="Arial"/>
          <w:sz w:val="24"/>
          <w:szCs w:val="24"/>
        </w:rPr>
        <w:t>Ψυχογιός Γιώργος</w:t>
      </w:r>
    </w:p>
    <w:p w:rsidR="00107361" w:rsidRDefault="00107361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107361" w:rsidRDefault="00107361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107361" w:rsidRDefault="00107361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107361" w:rsidRDefault="00107361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07361">
        <w:rPr>
          <w:rFonts w:ascii="Arial" w:hAnsi="Arial" w:cs="Arial"/>
          <w:sz w:val="24"/>
          <w:szCs w:val="24"/>
        </w:rPr>
        <w:t>Καμμένος Παναγιώτης</w:t>
      </w:r>
    </w:p>
    <w:p w:rsidR="00107361" w:rsidRP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</w:p>
    <w:p w:rsidR="00107361" w:rsidRP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</w:p>
    <w:p w:rsid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  <w:r w:rsidRPr="00107361">
        <w:rPr>
          <w:rFonts w:ascii="Arial" w:hAnsi="Arial" w:cs="Arial"/>
          <w:sz w:val="24"/>
          <w:szCs w:val="24"/>
        </w:rPr>
        <w:t>Ζουράρης Κωνσταντίνος</w:t>
      </w:r>
    </w:p>
    <w:p w:rsidR="00107361" w:rsidRP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</w:p>
    <w:p w:rsidR="00107361" w:rsidRP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</w:p>
    <w:p w:rsid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  <w:r w:rsidRPr="00107361">
        <w:rPr>
          <w:rFonts w:ascii="Arial" w:hAnsi="Arial" w:cs="Arial"/>
          <w:sz w:val="24"/>
          <w:szCs w:val="24"/>
        </w:rPr>
        <w:t>Καμμένος  Δημήτριος</w:t>
      </w:r>
    </w:p>
    <w:p w:rsidR="00107361" w:rsidRP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</w:p>
    <w:p w:rsidR="00107361" w:rsidRP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</w:p>
    <w:p w:rsid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107361">
        <w:rPr>
          <w:rFonts w:ascii="Arial" w:hAnsi="Arial" w:cs="Arial"/>
          <w:sz w:val="24"/>
          <w:szCs w:val="24"/>
        </w:rPr>
        <w:t>Κατσίκης</w:t>
      </w:r>
      <w:proofErr w:type="spellEnd"/>
      <w:r w:rsidRPr="00107361">
        <w:rPr>
          <w:rFonts w:ascii="Arial" w:hAnsi="Arial" w:cs="Arial"/>
          <w:sz w:val="24"/>
          <w:szCs w:val="24"/>
        </w:rPr>
        <w:t xml:space="preserve"> Κωνσταντίνος</w:t>
      </w:r>
    </w:p>
    <w:p w:rsidR="00107361" w:rsidRP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</w:p>
    <w:p w:rsidR="00107361" w:rsidRP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</w:p>
    <w:p w:rsid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  <w:r w:rsidRPr="00107361">
        <w:rPr>
          <w:rFonts w:ascii="Arial" w:hAnsi="Arial" w:cs="Arial"/>
          <w:sz w:val="24"/>
          <w:szCs w:val="24"/>
        </w:rPr>
        <w:t>Κόκκαλης Βασίλειος</w:t>
      </w:r>
    </w:p>
    <w:p w:rsidR="00107361" w:rsidRP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</w:p>
    <w:p w:rsidR="00107361" w:rsidRP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</w:p>
    <w:p w:rsid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  <w:r w:rsidRPr="00107361">
        <w:rPr>
          <w:rFonts w:ascii="Arial" w:hAnsi="Arial" w:cs="Arial"/>
          <w:sz w:val="24"/>
          <w:szCs w:val="24"/>
        </w:rPr>
        <w:t>Κόλλια – Τσαρουχά Μαρία</w:t>
      </w:r>
    </w:p>
    <w:p w:rsidR="00107361" w:rsidRP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</w:p>
    <w:p w:rsidR="00107361" w:rsidRP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</w:p>
    <w:p w:rsid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  <w:r w:rsidRPr="00107361">
        <w:rPr>
          <w:rFonts w:ascii="Arial" w:hAnsi="Arial" w:cs="Arial"/>
          <w:sz w:val="24"/>
          <w:szCs w:val="24"/>
        </w:rPr>
        <w:t>Κουντουρά Έλενα</w:t>
      </w:r>
    </w:p>
    <w:p w:rsidR="00107361" w:rsidRP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</w:p>
    <w:p w:rsidR="00107361" w:rsidRP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</w:p>
    <w:p w:rsid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  <w:r w:rsidRPr="00107361">
        <w:rPr>
          <w:rFonts w:ascii="Arial" w:hAnsi="Arial" w:cs="Arial"/>
          <w:sz w:val="24"/>
          <w:szCs w:val="24"/>
        </w:rPr>
        <w:t>Λαζαρίδης Γεώργιος</w:t>
      </w:r>
    </w:p>
    <w:p w:rsidR="00107361" w:rsidRP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</w:p>
    <w:p w:rsidR="00107361" w:rsidRP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</w:p>
    <w:p w:rsidR="00107361" w:rsidRPr="00107361" w:rsidRDefault="00107361" w:rsidP="00107361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107361">
        <w:rPr>
          <w:rFonts w:ascii="Arial" w:hAnsi="Arial" w:cs="Arial"/>
          <w:sz w:val="24"/>
          <w:szCs w:val="24"/>
        </w:rPr>
        <w:lastRenderedPageBreak/>
        <w:t>Παπαχριστόπουλος</w:t>
      </w:r>
      <w:proofErr w:type="spellEnd"/>
      <w:r w:rsidRPr="00107361">
        <w:rPr>
          <w:rFonts w:ascii="Arial" w:hAnsi="Arial" w:cs="Arial"/>
          <w:sz w:val="24"/>
          <w:szCs w:val="24"/>
        </w:rPr>
        <w:t xml:space="preserve"> Αθανάσιος</w:t>
      </w:r>
    </w:p>
    <w:p w:rsidR="00107361" w:rsidRPr="00107361" w:rsidRDefault="00107361" w:rsidP="00521CC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417FFC" w:rsidRPr="00BE6EAA" w:rsidRDefault="00417FFC">
      <w:pPr>
        <w:rPr>
          <w:rFonts w:ascii="Arial" w:hAnsi="Arial" w:cs="Arial"/>
          <w:sz w:val="24"/>
          <w:szCs w:val="24"/>
        </w:rPr>
      </w:pPr>
    </w:p>
    <w:sectPr w:rsidR="00417FFC" w:rsidRPr="00BE6EAA" w:rsidSect="00417F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7D3"/>
    <w:rsid w:val="000015C6"/>
    <w:rsid w:val="00017DEC"/>
    <w:rsid w:val="00084D1E"/>
    <w:rsid w:val="000C0779"/>
    <w:rsid w:val="001023F3"/>
    <w:rsid w:val="00107361"/>
    <w:rsid w:val="001207B1"/>
    <w:rsid w:val="00152B20"/>
    <w:rsid w:val="001B0B10"/>
    <w:rsid w:val="001B1672"/>
    <w:rsid w:val="001B1886"/>
    <w:rsid w:val="00201D0F"/>
    <w:rsid w:val="00257957"/>
    <w:rsid w:val="00271CC5"/>
    <w:rsid w:val="00281E74"/>
    <w:rsid w:val="003207D3"/>
    <w:rsid w:val="003356AE"/>
    <w:rsid w:val="003D52A6"/>
    <w:rsid w:val="00417FFC"/>
    <w:rsid w:val="00437DD9"/>
    <w:rsid w:val="00456A6F"/>
    <w:rsid w:val="00463444"/>
    <w:rsid w:val="00521CCE"/>
    <w:rsid w:val="00550B9A"/>
    <w:rsid w:val="00554D58"/>
    <w:rsid w:val="00573693"/>
    <w:rsid w:val="005851E6"/>
    <w:rsid w:val="00634228"/>
    <w:rsid w:val="00641704"/>
    <w:rsid w:val="00644C92"/>
    <w:rsid w:val="00651427"/>
    <w:rsid w:val="0066082F"/>
    <w:rsid w:val="006B0F76"/>
    <w:rsid w:val="006F0A54"/>
    <w:rsid w:val="00723B5E"/>
    <w:rsid w:val="00752332"/>
    <w:rsid w:val="007B6F10"/>
    <w:rsid w:val="008A2D90"/>
    <w:rsid w:val="0092456B"/>
    <w:rsid w:val="009418B5"/>
    <w:rsid w:val="00980EE6"/>
    <w:rsid w:val="009924A0"/>
    <w:rsid w:val="00992BA5"/>
    <w:rsid w:val="009D06C3"/>
    <w:rsid w:val="009E2285"/>
    <w:rsid w:val="00A12E89"/>
    <w:rsid w:val="00A26F78"/>
    <w:rsid w:val="00A935F3"/>
    <w:rsid w:val="00AA4934"/>
    <w:rsid w:val="00BC6616"/>
    <w:rsid w:val="00BD09B9"/>
    <w:rsid w:val="00BE6EAA"/>
    <w:rsid w:val="00D4051D"/>
    <w:rsid w:val="00D82F70"/>
    <w:rsid w:val="00E229C7"/>
    <w:rsid w:val="00E86ACE"/>
    <w:rsid w:val="00E93922"/>
    <w:rsid w:val="00EB7814"/>
    <w:rsid w:val="00F17070"/>
    <w:rsid w:val="00F42F56"/>
    <w:rsid w:val="00F71D82"/>
    <w:rsid w:val="00FA3DB0"/>
    <w:rsid w:val="00FD2E93"/>
    <w:rsid w:val="00FF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20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320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annotation reference"/>
    <w:basedOn w:val="a0"/>
    <w:uiPriority w:val="99"/>
    <w:semiHidden/>
    <w:unhideWhenUsed/>
    <w:rsid w:val="00437DD9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437DD9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437DD9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437DD9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437DD9"/>
    <w:rPr>
      <w:b/>
      <w:bCs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43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37D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40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71A5E-33E2-4077-ABB1-A0235DE1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1613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2017-03-31T06:43:00Z</cp:lastPrinted>
  <dcterms:created xsi:type="dcterms:W3CDTF">2017-03-31T11:50:00Z</dcterms:created>
  <dcterms:modified xsi:type="dcterms:W3CDTF">2017-03-31T11:50:00Z</dcterms:modified>
</cp:coreProperties>
</file>